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B1" w:rsidRPr="00CE6FB1" w:rsidRDefault="00CE6FB1" w:rsidP="008170FD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proofErr w:type="gramStart"/>
      <w:r w:rsidRPr="00CE6FB1">
        <w:rPr>
          <w:rFonts w:ascii="Times New Roman" w:hAnsi="Times New Roman" w:cs="Times New Roman"/>
          <w:b/>
        </w:rPr>
        <w:t>Ахмет</w:t>
      </w:r>
      <w:proofErr w:type="spellEnd"/>
      <w:r w:rsidRPr="00CE6FB1">
        <w:rPr>
          <w:rFonts w:ascii="Times New Roman" w:hAnsi="Times New Roman" w:cs="Times New Roman"/>
          <w:b/>
        </w:rPr>
        <w:t xml:space="preserve"> </w:t>
      </w:r>
      <w:proofErr w:type="spellStart"/>
      <w:r w:rsidRPr="00CE6FB1">
        <w:rPr>
          <w:rFonts w:ascii="Times New Roman" w:hAnsi="Times New Roman" w:cs="Times New Roman"/>
          <w:b/>
        </w:rPr>
        <w:t>Йилдырым</w:t>
      </w:r>
      <w:proofErr w:type="spellEnd"/>
      <w:r w:rsidRPr="00CE6FB1">
        <w:rPr>
          <w:rFonts w:ascii="Times New Roman" w:hAnsi="Times New Roman" w:cs="Times New Roman"/>
          <w:b/>
        </w:rPr>
        <w:t xml:space="preserve"> против Турции(</w:t>
      </w:r>
      <w:proofErr w:type="spellStart"/>
      <w:r w:rsidRPr="00CE6FB1">
        <w:rPr>
          <w:rFonts w:ascii="Times New Roman" w:hAnsi="Times New Roman" w:cs="Times New Roman"/>
          <w:b/>
        </w:rPr>
        <w:t>Ahmet</w:t>
      </w:r>
      <w:proofErr w:type="spellEnd"/>
      <w:r w:rsidRPr="00CE6FB1">
        <w:rPr>
          <w:rFonts w:ascii="Times New Roman" w:hAnsi="Times New Roman" w:cs="Times New Roman"/>
          <w:b/>
        </w:rPr>
        <w:t xml:space="preserve"> </w:t>
      </w:r>
      <w:proofErr w:type="spellStart"/>
      <w:r w:rsidRPr="00CE6FB1">
        <w:rPr>
          <w:rFonts w:ascii="Times New Roman" w:hAnsi="Times New Roman" w:cs="Times New Roman"/>
          <w:b/>
        </w:rPr>
        <w:t>Yildirim</w:t>
      </w:r>
      <w:proofErr w:type="spellEnd"/>
      <w:r w:rsidRPr="00CE6FB1">
        <w:rPr>
          <w:rFonts w:ascii="Times New Roman" w:hAnsi="Times New Roman" w:cs="Times New Roman"/>
          <w:b/>
        </w:rPr>
        <w:t xml:space="preserve"> v.</w:t>
      </w:r>
      <w:proofErr w:type="gramEnd"/>
      <w:r w:rsidRPr="00CE6FB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E6FB1">
        <w:rPr>
          <w:rFonts w:ascii="Times New Roman" w:hAnsi="Times New Roman" w:cs="Times New Roman"/>
          <w:b/>
        </w:rPr>
        <w:t>Turkey</w:t>
      </w:r>
      <w:proofErr w:type="spellEnd"/>
      <w:r w:rsidRPr="00CE6FB1">
        <w:rPr>
          <w:rFonts w:ascii="Times New Roman" w:hAnsi="Times New Roman" w:cs="Times New Roman"/>
          <w:b/>
        </w:rPr>
        <w:t>)</w:t>
      </w:r>
      <w:proofErr w:type="gramEnd"/>
    </w:p>
    <w:p w:rsidR="00CE6FB1" w:rsidRPr="00CE6FB1" w:rsidRDefault="00CE6FB1" w:rsidP="008170FD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</w:rPr>
      </w:pPr>
      <w:r w:rsidRPr="00CE6FB1">
        <w:rPr>
          <w:rFonts w:ascii="Times New Roman" w:hAnsi="Times New Roman" w:cs="Times New Roman"/>
          <w:b/>
        </w:rPr>
        <w:t>Жалоба № 3111/10</w:t>
      </w:r>
    </w:p>
    <w:p w:rsidR="00CE6FB1" w:rsidRDefault="00CE6FB1" w:rsidP="008170FD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</w:rPr>
      </w:pPr>
      <w:r w:rsidRPr="00CE6FB1">
        <w:rPr>
          <w:rFonts w:ascii="Times New Roman" w:hAnsi="Times New Roman" w:cs="Times New Roman"/>
          <w:b/>
        </w:rPr>
        <w:t>Постановление от 12 декабря 2012 г.</w:t>
      </w:r>
      <w:r>
        <w:rPr>
          <w:rFonts w:ascii="Times New Roman" w:hAnsi="Times New Roman" w:cs="Times New Roman"/>
          <w:b/>
        </w:rPr>
        <w:t xml:space="preserve"> </w:t>
      </w:r>
      <w:r w:rsidRPr="00CE6FB1">
        <w:rPr>
          <w:rFonts w:ascii="Times New Roman" w:hAnsi="Times New Roman" w:cs="Times New Roman"/>
          <w:b/>
        </w:rPr>
        <w:t>(вынесено II Секцией)</w:t>
      </w:r>
    </w:p>
    <w:p w:rsidR="008170FD" w:rsidRDefault="008170FD" w:rsidP="008170FD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2254C3" w:rsidRPr="00CE6FB1" w:rsidRDefault="002254C3" w:rsidP="002254C3">
      <w:pPr>
        <w:ind w:firstLine="426"/>
        <w:jc w:val="both"/>
        <w:rPr>
          <w:rFonts w:ascii="Times New Roman" w:hAnsi="Times New Roman" w:cs="Times New Roman"/>
          <w:b/>
        </w:rPr>
      </w:pPr>
      <w:r w:rsidRPr="00CE6FB1">
        <w:rPr>
          <w:rFonts w:ascii="Times New Roman" w:hAnsi="Times New Roman" w:cs="Times New Roman"/>
          <w:b/>
        </w:rPr>
        <w:t>Обстоятельства дела: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2254C3">
        <w:rPr>
          <w:rFonts w:ascii="Times New Roman" w:hAnsi="Times New Roman" w:cs="Times New Roman"/>
        </w:rPr>
        <w:t>Ахмет</w:t>
      </w:r>
      <w:proofErr w:type="spellEnd"/>
      <w:r w:rsidRPr="002254C3">
        <w:rPr>
          <w:rFonts w:ascii="Times New Roman" w:hAnsi="Times New Roman" w:cs="Times New Roman"/>
        </w:rPr>
        <w:t xml:space="preserve"> </w:t>
      </w:r>
      <w:proofErr w:type="spellStart"/>
      <w:r w:rsidRPr="002254C3">
        <w:rPr>
          <w:rFonts w:ascii="Times New Roman" w:hAnsi="Times New Roman" w:cs="Times New Roman"/>
        </w:rPr>
        <w:t>Йилдыр</w:t>
      </w:r>
      <w:r>
        <w:rPr>
          <w:rFonts w:ascii="Times New Roman" w:hAnsi="Times New Roman" w:cs="Times New Roman"/>
        </w:rPr>
        <w:t>ым</w:t>
      </w:r>
      <w:proofErr w:type="spellEnd"/>
      <w:r>
        <w:rPr>
          <w:rFonts w:ascii="Times New Roman" w:hAnsi="Times New Roman" w:cs="Times New Roman"/>
        </w:rPr>
        <w:t xml:space="preserve"> (далее – «заявитель») 12 ян</w:t>
      </w:r>
      <w:r w:rsidRPr="002254C3">
        <w:rPr>
          <w:rFonts w:ascii="Times New Roman" w:hAnsi="Times New Roman" w:cs="Times New Roman"/>
        </w:rPr>
        <w:t xml:space="preserve">варя 2010 г. </w:t>
      </w:r>
      <w:r w:rsidR="008170FD">
        <w:rPr>
          <w:rFonts w:ascii="Times New Roman" w:hAnsi="Times New Roman" w:cs="Times New Roman"/>
        </w:rPr>
        <w:t xml:space="preserve">обратился </w:t>
      </w:r>
      <w:r w:rsidRPr="002254C3">
        <w:rPr>
          <w:rFonts w:ascii="Times New Roman" w:hAnsi="Times New Roman" w:cs="Times New Roman"/>
        </w:rPr>
        <w:t>в Европейск</w:t>
      </w:r>
      <w:r w:rsidR="008170FD">
        <w:rPr>
          <w:rFonts w:ascii="Times New Roman" w:hAnsi="Times New Roman" w:cs="Times New Roman"/>
        </w:rPr>
        <w:t>ий Суд</w:t>
      </w:r>
      <w:r w:rsidRPr="002254C3">
        <w:rPr>
          <w:rFonts w:ascii="Times New Roman" w:hAnsi="Times New Roman" w:cs="Times New Roman"/>
        </w:rPr>
        <w:t xml:space="preserve"> по правам человека (далее – Европейский Суд) </w:t>
      </w:r>
      <w:r w:rsidR="008170FD">
        <w:rPr>
          <w:rFonts w:ascii="Times New Roman" w:hAnsi="Times New Roman" w:cs="Times New Roman"/>
        </w:rPr>
        <w:t>с жалобой</w:t>
      </w:r>
      <w:r w:rsidRPr="002254C3">
        <w:rPr>
          <w:rFonts w:ascii="Times New Roman" w:hAnsi="Times New Roman" w:cs="Times New Roman"/>
        </w:rPr>
        <w:t>, в которой утверждал следующее.</w:t>
      </w:r>
    </w:p>
    <w:p w:rsidR="008170FD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Он владеет и управляет сайтом, на котором публи</w:t>
      </w:r>
      <w:r>
        <w:rPr>
          <w:rFonts w:ascii="Times New Roman" w:hAnsi="Times New Roman" w:cs="Times New Roman"/>
        </w:rPr>
        <w:t>кует свои научные работы и соб</w:t>
      </w:r>
      <w:r w:rsidRPr="002254C3">
        <w:rPr>
          <w:rFonts w:ascii="Times New Roman" w:hAnsi="Times New Roman" w:cs="Times New Roman"/>
        </w:rPr>
        <w:t>ственные взгляды на различную тематику. Сайт был создан пр</w:t>
      </w:r>
      <w:r>
        <w:rPr>
          <w:rFonts w:ascii="Times New Roman" w:hAnsi="Times New Roman" w:cs="Times New Roman"/>
        </w:rPr>
        <w:t>и помощи сервиса создания и хо</w:t>
      </w:r>
      <w:r w:rsidR="008170FD">
        <w:rPr>
          <w:rFonts w:ascii="Times New Roman" w:hAnsi="Times New Roman" w:cs="Times New Roman"/>
        </w:rPr>
        <w:t xml:space="preserve">стинга сайтов </w:t>
      </w:r>
      <w:proofErr w:type="spellStart"/>
      <w:r w:rsidR="008170FD">
        <w:rPr>
          <w:rFonts w:ascii="Times New Roman" w:hAnsi="Times New Roman" w:cs="Times New Roman"/>
        </w:rPr>
        <w:t>Google</w:t>
      </w:r>
      <w:proofErr w:type="spellEnd"/>
      <w:r w:rsidR="008170FD">
        <w:rPr>
          <w:rFonts w:ascii="Times New Roman" w:hAnsi="Times New Roman" w:cs="Times New Roman"/>
        </w:rPr>
        <w:t xml:space="preserve"> </w:t>
      </w:r>
      <w:proofErr w:type="spellStart"/>
      <w:r w:rsidR="008170FD">
        <w:rPr>
          <w:rFonts w:ascii="Times New Roman" w:hAnsi="Times New Roman" w:cs="Times New Roman"/>
        </w:rPr>
        <w:t>Sites</w:t>
      </w:r>
      <w:proofErr w:type="spellEnd"/>
      <w:r w:rsidR="008170FD">
        <w:rPr>
          <w:rFonts w:ascii="Times New Roman" w:hAnsi="Times New Roman" w:cs="Times New Roman"/>
        </w:rPr>
        <w:t xml:space="preserve">. </w:t>
      </w:r>
    </w:p>
    <w:p w:rsidR="008170FD" w:rsidRDefault="008170FD" w:rsidP="002254C3">
      <w:pPr>
        <w:ind w:firstLine="426"/>
        <w:jc w:val="both"/>
        <w:rPr>
          <w:rFonts w:ascii="Times New Roman" w:hAnsi="Times New Roman" w:cs="Times New Roman"/>
        </w:rPr>
      </w:pPr>
      <w:r w:rsidRPr="008170FD">
        <w:rPr>
          <w:rFonts w:ascii="Times New Roman" w:hAnsi="Times New Roman" w:cs="Times New Roman"/>
        </w:rPr>
        <w:t>23 июня 2009 г. суд по уголовным делам первой инстанции распорядился о блокировании другого интернет-сайта на основании Закона о регулировании публикаций в Интернете и борьбе с преступлениями в Интернете. Решение было принято в качестве предварительной меры в контексте уголовного дела. В тот же день копия решения о блокировании была направлена в директорат телекоммуникаций для исполнения. 24 июня 2009 г. по ходатайству директората телекоммуникаций суд по уголовным делам первой инстанции изменил свое решение и распорядился о блокировании доступа к "Сайтам Гугл".</w:t>
      </w:r>
    </w:p>
    <w:p w:rsidR="008170FD" w:rsidRDefault="008170FD" w:rsidP="002254C3">
      <w:pPr>
        <w:ind w:firstLine="426"/>
        <w:jc w:val="both"/>
        <w:rPr>
          <w:rFonts w:ascii="Times New Roman" w:hAnsi="Times New Roman" w:cs="Times New Roman"/>
        </w:rPr>
      </w:pPr>
      <w:r w:rsidRPr="008170FD">
        <w:rPr>
          <w:rFonts w:ascii="Times New Roman" w:hAnsi="Times New Roman" w:cs="Times New Roman"/>
        </w:rPr>
        <w:t xml:space="preserve"> Вследствие этого заявитель лишился доступа к собственному сайту. 1 июля 2009 г. он обратился с ходатайством об отмене распоряжения в отношении его сайта, который не был связан с сайтом, заблокированным из-за его незаконного содержания. 13 июля 2009 г. суд по уголовным делам отклонил ходатайство заявителя. По состоянию на апрель 2012 года он по-прежнему не мог пользоваться своим сайтом, несмотря на то, что, насколько ему известно, уголовное дело против владельца сайта с незаконным содержанием было прекращено в марте 2011 года.</w:t>
      </w:r>
    </w:p>
    <w:p w:rsidR="008170FD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по</w:t>
      </w:r>
      <w:r w:rsidRPr="002254C3">
        <w:rPr>
          <w:rFonts w:ascii="Times New Roman" w:hAnsi="Times New Roman" w:cs="Times New Roman"/>
        </w:rPr>
        <w:t>зиции Управления, подобная мера представляла собой единствен</w:t>
      </w:r>
      <w:r>
        <w:rPr>
          <w:rFonts w:ascii="Times New Roman" w:hAnsi="Times New Roman" w:cs="Times New Roman"/>
        </w:rPr>
        <w:t>ное средство блокирования спор</w:t>
      </w:r>
      <w:r w:rsidRPr="002254C3">
        <w:rPr>
          <w:rFonts w:ascii="Times New Roman" w:hAnsi="Times New Roman" w:cs="Times New Roman"/>
        </w:rPr>
        <w:t>ного сайта, посколь</w:t>
      </w:r>
      <w:r>
        <w:rPr>
          <w:rFonts w:ascii="Times New Roman" w:hAnsi="Times New Roman" w:cs="Times New Roman"/>
        </w:rPr>
        <w:t>ку его владелец не обладал сер</w:t>
      </w:r>
      <w:r w:rsidRPr="002254C3">
        <w:rPr>
          <w:rFonts w:ascii="Times New Roman" w:hAnsi="Times New Roman" w:cs="Times New Roman"/>
        </w:rPr>
        <w:t>тификатом серве</w:t>
      </w:r>
      <w:r>
        <w:rPr>
          <w:rFonts w:ascii="Times New Roman" w:hAnsi="Times New Roman" w:cs="Times New Roman"/>
        </w:rPr>
        <w:t>ра и проживал за пределами Тур</w:t>
      </w:r>
      <w:r w:rsidRPr="002254C3">
        <w:rPr>
          <w:rFonts w:ascii="Times New Roman" w:hAnsi="Times New Roman" w:cs="Times New Roman"/>
        </w:rPr>
        <w:t xml:space="preserve">ции. 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>Заявитель, в частности, утверждал, что во избежание неблагоприятного воздействия данной меры на другие сайты властям надлежало выбрат</w:t>
      </w:r>
      <w:r>
        <w:rPr>
          <w:rFonts w:ascii="Times New Roman" w:hAnsi="Times New Roman" w:cs="Times New Roman"/>
        </w:rPr>
        <w:t>ь меру воздействия, распростра</w:t>
      </w:r>
      <w:r w:rsidRPr="002254C3">
        <w:rPr>
          <w:rFonts w:ascii="Times New Roman" w:hAnsi="Times New Roman" w:cs="Times New Roman"/>
        </w:rPr>
        <w:t>няющуюся исклю</w:t>
      </w:r>
      <w:r>
        <w:rPr>
          <w:rFonts w:ascii="Times New Roman" w:hAnsi="Times New Roman" w:cs="Times New Roman"/>
        </w:rPr>
        <w:t>чительно на спорный сайт. В ка</w:t>
      </w:r>
      <w:r w:rsidRPr="002254C3">
        <w:rPr>
          <w:rFonts w:ascii="Times New Roman" w:hAnsi="Times New Roman" w:cs="Times New Roman"/>
        </w:rPr>
        <w:t>честве примера он</w:t>
      </w:r>
      <w:r>
        <w:rPr>
          <w:rFonts w:ascii="Times New Roman" w:hAnsi="Times New Roman" w:cs="Times New Roman"/>
        </w:rPr>
        <w:t xml:space="preserve"> сослался на возможность блоки</w:t>
      </w:r>
      <w:r w:rsidRPr="002254C3">
        <w:rPr>
          <w:rFonts w:ascii="Times New Roman" w:hAnsi="Times New Roman" w:cs="Times New Roman"/>
        </w:rPr>
        <w:t xml:space="preserve">рования URL-адреса сайта. 13 июля 2009 </w:t>
      </w:r>
      <w:r>
        <w:rPr>
          <w:rFonts w:ascii="Times New Roman" w:hAnsi="Times New Roman" w:cs="Times New Roman"/>
        </w:rPr>
        <w:t>г. суд первой инстанции по уго</w:t>
      </w:r>
      <w:r w:rsidRPr="002254C3">
        <w:rPr>
          <w:rFonts w:ascii="Times New Roman" w:hAnsi="Times New Roman" w:cs="Times New Roman"/>
        </w:rPr>
        <w:t>ловным делам г</w:t>
      </w:r>
      <w:r>
        <w:rPr>
          <w:rFonts w:ascii="Times New Roman" w:hAnsi="Times New Roman" w:cs="Times New Roman"/>
        </w:rPr>
        <w:t>орода Денизли отклонил ходатай</w:t>
      </w:r>
      <w:r w:rsidRPr="002254C3">
        <w:rPr>
          <w:rFonts w:ascii="Times New Roman" w:hAnsi="Times New Roman" w:cs="Times New Roman"/>
        </w:rPr>
        <w:t>ство заявителя.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Ссылаясь на рекомендации Управ</w:t>
      </w:r>
      <w:r w:rsidRPr="002254C3">
        <w:rPr>
          <w:rFonts w:ascii="Times New Roman" w:hAnsi="Times New Roman" w:cs="Times New Roman"/>
        </w:rPr>
        <w:t xml:space="preserve">ления, суд отметил, что единственным средством блокирования доступа к спорному сайту в рамках распоряжения являлось блокирование доступа ко всем сайтам сервиса </w:t>
      </w:r>
      <w:proofErr w:type="spellStart"/>
      <w:r w:rsidRPr="002254C3">
        <w:rPr>
          <w:rFonts w:ascii="Times New Roman" w:hAnsi="Times New Roman" w:cs="Times New Roman"/>
        </w:rPr>
        <w:t>Google</w:t>
      </w:r>
      <w:proofErr w:type="spellEnd"/>
      <w:r w:rsidRPr="002254C3">
        <w:rPr>
          <w:rFonts w:ascii="Times New Roman" w:hAnsi="Times New Roman" w:cs="Times New Roman"/>
        </w:rPr>
        <w:t xml:space="preserve"> </w:t>
      </w:r>
      <w:proofErr w:type="spellStart"/>
      <w:r w:rsidRPr="002254C3">
        <w:rPr>
          <w:rFonts w:ascii="Times New Roman" w:hAnsi="Times New Roman" w:cs="Times New Roman"/>
        </w:rPr>
        <w:t>Sites</w:t>
      </w:r>
      <w:proofErr w:type="spellEnd"/>
      <w:r w:rsidRPr="002254C3">
        <w:rPr>
          <w:rFonts w:ascii="Times New Roman" w:hAnsi="Times New Roman" w:cs="Times New Roman"/>
        </w:rPr>
        <w:t>, где размещался оспариваемый контент. 25 апреля 2012 г</w:t>
      </w:r>
      <w:r>
        <w:rPr>
          <w:rFonts w:ascii="Times New Roman" w:hAnsi="Times New Roman" w:cs="Times New Roman"/>
        </w:rPr>
        <w:t>. заявитель направил в суд уве</w:t>
      </w:r>
      <w:r w:rsidRPr="002254C3">
        <w:rPr>
          <w:rFonts w:ascii="Times New Roman" w:hAnsi="Times New Roman" w:cs="Times New Roman"/>
        </w:rPr>
        <w:t xml:space="preserve">домление о том, что он по-прежнему не может пользоваться своим </w:t>
      </w:r>
      <w:r>
        <w:rPr>
          <w:rFonts w:ascii="Times New Roman" w:hAnsi="Times New Roman" w:cs="Times New Roman"/>
        </w:rPr>
        <w:t>сайтом, несмотря на то, что со</w:t>
      </w:r>
      <w:r w:rsidRPr="002254C3">
        <w:rPr>
          <w:rFonts w:ascii="Times New Roman" w:hAnsi="Times New Roman" w:cs="Times New Roman"/>
        </w:rPr>
        <w:t>гласно имеющейся у него информации уголовное дело</w:t>
      </w:r>
      <w:proofErr w:type="gramEnd"/>
      <w:r w:rsidRPr="002254C3">
        <w:rPr>
          <w:rFonts w:ascii="Times New Roman" w:hAnsi="Times New Roman" w:cs="Times New Roman"/>
        </w:rPr>
        <w:t xml:space="preserve"> против вла</w:t>
      </w:r>
      <w:r>
        <w:rPr>
          <w:rFonts w:ascii="Times New Roman" w:hAnsi="Times New Roman" w:cs="Times New Roman"/>
        </w:rPr>
        <w:t>дельца спорного сайта было пре</w:t>
      </w:r>
      <w:r w:rsidRPr="002254C3">
        <w:rPr>
          <w:rFonts w:ascii="Times New Roman" w:hAnsi="Times New Roman" w:cs="Times New Roman"/>
        </w:rPr>
        <w:t>кращено 25 марта 2011 г. в связи с невозможностью установления л</w:t>
      </w:r>
      <w:r>
        <w:rPr>
          <w:rFonts w:ascii="Times New Roman" w:hAnsi="Times New Roman" w:cs="Times New Roman"/>
        </w:rPr>
        <w:t>ичности и места нахождения про</w:t>
      </w:r>
      <w:r w:rsidRPr="002254C3">
        <w:rPr>
          <w:rFonts w:ascii="Times New Roman" w:hAnsi="Times New Roman" w:cs="Times New Roman"/>
        </w:rPr>
        <w:t>живающего за границей обвиняемого.</w:t>
      </w:r>
    </w:p>
    <w:p w:rsidR="002254C3" w:rsidRPr="00CE6FB1" w:rsidRDefault="002254C3" w:rsidP="002254C3">
      <w:pPr>
        <w:ind w:firstLine="426"/>
        <w:jc w:val="both"/>
        <w:rPr>
          <w:rFonts w:ascii="Times New Roman" w:hAnsi="Times New Roman" w:cs="Times New Roman"/>
          <w:b/>
        </w:rPr>
      </w:pPr>
      <w:r w:rsidRPr="00CE6FB1">
        <w:rPr>
          <w:rFonts w:ascii="Times New Roman" w:hAnsi="Times New Roman" w:cs="Times New Roman"/>
          <w:b/>
        </w:rPr>
        <w:t>Вопросы права: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По поводу соблюдения требований пункта 10 Конвенции о защите прав человека и основных свобод (далее – Конвенция). </w:t>
      </w:r>
    </w:p>
    <w:p w:rsidR="008170FD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Блокирование досту</w:t>
      </w:r>
      <w:r w:rsidRPr="002254C3">
        <w:rPr>
          <w:rFonts w:ascii="Times New Roman" w:hAnsi="Times New Roman" w:cs="Times New Roman"/>
        </w:rPr>
        <w:t>па ко всем сайтам с</w:t>
      </w:r>
      <w:r>
        <w:rPr>
          <w:rFonts w:ascii="Times New Roman" w:hAnsi="Times New Roman" w:cs="Times New Roman"/>
        </w:rPr>
        <w:t>ервиса, где, в том числе разме</w:t>
      </w:r>
      <w:r w:rsidRPr="002254C3">
        <w:rPr>
          <w:rFonts w:ascii="Times New Roman" w:hAnsi="Times New Roman" w:cs="Times New Roman"/>
        </w:rPr>
        <w:t>щается интернет-сайт заявителя, по распоряжению национальных органов власти представляло собой вмешательство в осуществление заявителем права на свободу выражения мнения, гарантированного статьей 10 Конвенции.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По мнению заявителя, блокирование сайтов сервиса </w:t>
      </w:r>
      <w:proofErr w:type="spellStart"/>
      <w:r w:rsidRPr="002254C3">
        <w:rPr>
          <w:rFonts w:ascii="Times New Roman" w:hAnsi="Times New Roman" w:cs="Times New Roman"/>
        </w:rPr>
        <w:t>Google</w:t>
      </w:r>
      <w:proofErr w:type="spellEnd"/>
      <w:r w:rsidRPr="002254C3">
        <w:rPr>
          <w:rFonts w:ascii="Times New Roman" w:hAnsi="Times New Roman" w:cs="Times New Roman"/>
        </w:rPr>
        <w:t xml:space="preserve"> </w:t>
      </w:r>
      <w:proofErr w:type="spellStart"/>
      <w:r w:rsidRPr="002254C3">
        <w:rPr>
          <w:rFonts w:ascii="Times New Roman" w:hAnsi="Times New Roman" w:cs="Times New Roman"/>
        </w:rPr>
        <w:t>Sites</w:t>
      </w:r>
      <w:proofErr w:type="spellEnd"/>
      <w:r w:rsidRPr="002254C3">
        <w:rPr>
          <w:rFonts w:ascii="Times New Roman" w:hAnsi="Times New Roman" w:cs="Times New Roman"/>
        </w:rPr>
        <w:t xml:space="preserve"> представляет собой меру косвенной цензуры. Он утверждал, что в результате реализации распо</w:t>
      </w:r>
      <w:r>
        <w:rPr>
          <w:rFonts w:ascii="Times New Roman" w:hAnsi="Times New Roman" w:cs="Times New Roman"/>
        </w:rPr>
        <w:t>ряжения о блокировании для зая</w:t>
      </w:r>
      <w:r w:rsidRPr="002254C3">
        <w:rPr>
          <w:rFonts w:ascii="Times New Roman" w:hAnsi="Times New Roman" w:cs="Times New Roman"/>
        </w:rPr>
        <w:t xml:space="preserve">вителя возникли </w:t>
      </w:r>
      <w:r>
        <w:rPr>
          <w:rFonts w:ascii="Times New Roman" w:hAnsi="Times New Roman" w:cs="Times New Roman"/>
        </w:rPr>
        <w:t>определенные последствия, выра</w:t>
      </w:r>
      <w:r w:rsidRPr="002254C3">
        <w:rPr>
          <w:rFonts w:ascii="Times New Roman" w:hAnsi="Times New Roman" w:cs="Times New Roman"/>
        </w:rPr>
        <w:t xml:space="preserve">женные в отсутствии доступа к собственному </w:t>
      </w:r>
      <w:proofErr w:type="gramStart"/>
      <w:r w:rsidRPr="002254C3">
        <w:rPr>
          <w:rFonts w:ascii="Times New Roman" w:hAnsi="Times New Roman" w:cs="Times New Roman"/>
        </w:rPr>
        <w:t>сайту</w:t>
      </w:r>
      <w:proofErr w:type="gramEnd"/>
      <w:r w:rsidRPr="002254C3">
        <w:rPr>
          <w:rFonts w:ascii="Times New Roman" w:hAnsi="Times New Roman" w:cs="Times New Roman"/>
        </w:rPr>
        <w:t xml:space="preserve"> несмотря на то что</w:t>
      </w:r>
      <w:r>
        <w:rPr>
          <w:rFonts w:ascii="Times New Roman" w:hAnsi="Times New Roman" w:cs="Times New Roman"/>
        </w:rPr>
        <w:t xml:space="preserve"> последний не имел никакого от</w:t>
      </w:r>
      <w:r w:rsidRPr="002254C3">
        <w:rPr>
          <w:rFonts w:ascii="Times New Roman" w:hAnsi="Times New Roman" w:cs="Times New Roman"/>
        </w:rPr>
        <w:t xml:space="preserve">ношения к незаконному контенту, послужившему основанием для </w:t>
      </w:r>
      <w:r>
        <w:rPr>
          <w:rFonts w:ascii="Times New Roman" w:hAnsi="Times New Roman" w:cs="Times New Roman"/>
        </w:rPr>
        <w:t>вынесения распоряжения о блоки</w:t>
      </w:r>
      <w:r w:rsidRPr="002254C3">
        <w:rPr>
          <w:rFonts w:ascii="Times New Roman" w:hAnsi="Times New Roman" w:cs="Times New Roman"/>
        </w:rPr>
        <w:t xml:space="preserve">ровании доступа к </w:t>
      </w:r>
      <w:r>
        <w:rPr>
          <w:rFonts w:ascii="Times New Roman" w:hAnsi="Times New Roman" w:cs="Times New Roman"/>
        </w:rPr>
        <w:t xml:space="preserve">сервису 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Sites</w:t>
      </w:r>
      <w:proofErr w:type="spellEnd"/>
      <w:r>
        <w:rPr>
          <w:rFonts w:ascii="Times New Roman" w:hAnsi="Times New Roman" w:cs="Times New Roman"/>
        </w:rPr>
        <w:t xml:space="preserve"> и что ука</w:t>
      </w:r>
      <w:r w:rsidRPr="002254C3">
        <w:rPr>
          <w:rFonts w:ascii="Times New Roman" w:hAnsi="Times New Roman" w:cs="Times New Roman"/>
        </w:rPr>
        <w:t>занные последствия были несоразмерн</w:t>
      </w:r>
      <w:r>
        <w:rPr>
          <w:rFonts w:ascii="Times New Roman" w:hAnsi="Times New Roman" w:cs="Times New Roman"/>
        </w:rPr>
        <w:t>ы преследу</w:t>
      </w:r>
      <w:r w:rsidRPr="002254C3">
        <w:rPr>
          <w:rFonts w:ascii="Times New Roman" w:hAnsi="Times New Roman" w:cs="Times New Roman"/>
        </w:rPr>
        <w:t>емым целям.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Кроме</w:t>
      </w:r>
      <w:r>
        <w:rPr>
          <w:rFonts w:ascii="Times New Roman" w:hAnsi="Times New Roman" w:cs="Times New Roman"/>
        </w:rPr>
        <w:t xml:space="preserve"> того, по мнению заявителя, су</w:t>
      </w:r>
      <w:r w:rsidRPr="002254C3">
        <w:rPr>
          <w:rFonts w:ascii="Times New Roman" w:hAnsi="Times New Roman" w:cs="Times New Roman"/>
        </w:rPr>
        <w:t>дебное разбиратель</w:t>
      </w:r>
      <w:r>
        <w:rPr>
          <w:rFonts w:ascii="Times New Roman" w:hAnsi="Times New Roman" w:cs="Times New Roman"/>
        </w:rPr>
        <w:t>ство, результатом которого ста</w:t>
      </w:r>
      <w:r w:rsidRPr="002254C3">
        <w:rPr>
          <w:rFonts w:ascii="Times New Roman" w:hAnsi="Times New Roman" w:cs="Times New Roman"/>
        </w:rPr>
        <w:t xml:space="preserve">ло блокирование доступа к сервису </w:t>
      </w:r>
      <w:proofErr w:type="spellStart"/>
      <w:r w:rsidRPr="002254C3">
        <w:rPr>
          <w:rFonts w:ascii="Times New Roman" w:hAnsi="Times New Roman" w:cs="Times New Roman"/>
        </w:rPr>
        <w:t>Google</w:t>
      </w:r>
      <w:proofErr w:type="spellEnd"/>
      <w:r w:rsidRPr="002254C3">
        <w:rPr>
          <w:rFonts w:ascii="Times New Roman" w:hAnsi="Times New Roman" w:cs="Times New Roman"/>
        </w:rPr>
        <w:t xml:space="preserve"> </w:t>
      </w:r>
      <w:proofErr w:type="spellStart"/>
      <w:r w:rsidRPr="002254C3">
        <w:rPr>
          <w:rFonts w:ascii="Times New Roman" w:hAnsi="Times New Roman" w:cs="Times New Roman"/>
        </w:rPr>
        <w:t>Sites</w:t>
      </w:r>
      <w:proofErr w:type="spellEnd"/>
      <w:r w:rsidRPr="002254C3">
        <w:rPr>
          <w:rFonts w:ascii="Times New Roman" w:hAnsi="Times New Roman" w:cs="Times New Roman"/>
        </w:rPr>
        <w:t>, не может рассматриваться в качестве справедливого и беспристрастного. По смыслу пункта 2 статьи 1</w:t>
      </w:r>
      <w:r>
        <w:rPr>
          <w:rFonts w:ascii="Times New Roman" w:hAnsi="Times New Roman" w:cs="Times New Roman"/>
        </w:rPr>
        <w:t>0 Конвенции выра</w:t>
      </w:r>
      <w:r w:rsidRPr="002254C3">
        <w:rPr>
          <w:rFonts w:ascii="Times New Roman" w:hAnsi="Times New Roman" w:cs="Times New Roman"/>
        </w:rPr>
        <w:t>жение «предусмот</w:t>
      </w:r>
      <w:r>
        <w:rPr>
          <w:rFonts w:ascii="Times New Roman" w:hAnsi="Times New Roman" w:cs="Times New Roman"/>
        </w:rPr>
        <w:t>рено законом», во-первых, пред</w:t>
      </w:r>
      <w:r w:rsidRPr="002254C3">
        <w:rPr>
          <w:rFonts w:ascii="Times New Roman" w:hAnsi="Times New Roman" w:cs="Times New Roman"/>
        </w:rPr>
        <w:t xml:space="preserve">полагает, что оспариваемая мера должна иметь определенную </w:t>
      </w:r>
      <w:r>
        <w:rPr>
          <w:rFonts w:ascii="Times New Roman" w:hAnsi="Times New Roman" w:cs="Times New Roman"/>
        </w:rPr>
        <w:t>основу в национальном законодательстве.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Тем не ме</w:t>
      </w:r>
      <w:r>
        <w:rPr>
          <w:rFonts w:ascii="Times New Roman" w:hAnsi="Times New Roman" w:cs="Times New Roman"/>
        </w:rPr>
        <w:t>нее, данное выражение также от</w:t>
      </w:r>
      <w:r w:rsidRPr="002254C3">
        <w:rPr>
          <w:rFonts w:ascii="Times New Roman" w:hAnsi="Times New Roman" w:cs="Times New Roman"/>
        </w:rPr>
        <w:t>носится и к качеству соответствующего закона: он должен быть со</w:t>
      </w:r>
      <w:r>
        <w:rPr>
          <w:rFonts w:ascii="Times New Roman" w:hAnsi="Times New Roman" w:cs="Times New Roman"/>
        </w:rPr>
        <w:t>вместим с принципом верховенст</w:t>
      </w:r>
      <w:r w:rsidRPr="002254C3">
        <w:rPr>
          <w:rFonts w:ascii="Times New Roman" w:hAnsi="Times New Roman" w:cs="Times New Roman"/>
        </w:rPr>
        <w:t xml:space="preserve">ва права, доступен </w:t>
      </w:r>
      <w:r>
        <w:rPr>
          <w:rFonts w:ascii="Times New Roman" w:hAnsi="Times New Roman" w:cs="Times New Roman"/>
        </w:rPr>
        <w:t>для заинтересованного лица, ко</w:t>
      </w:r>
      <w:r w:rsidRPr="002254C3">
        <w:rPr>
          <w:rFonts w:ascii="Times New Roman" w:hAnsi="Times New Roman" w:cs="Times New Roman"/>
        </w:rPr>
        <w:t>торое помимо прочего должно иметь возможность предвидеть последствия применения такого закона. Согласно с</w:t>
      </w:r>
      <w:r>
        <w:rPr>
          <w:rFonts w:ascii="Times New Roman" w:hAnsi="Times New Roman" w:cs="Times New Roman"/>
        </w:rPr>
        <w:t>ложившейся прецедентной практи</w:t>
      </w:r>
      <w:r w:rsidRPr="002254C3">
        <w:rPr>
          <w:rFonts w:ascii="Times New Roman" w:hAnsi="Times New Roman" w:cs="Times New Roman"/>
        </w:rPr>
        <w:t xml:space="preserve">ке Европейского Суда, </w:t>
      </w:r>
      <w:r>
        <w:rPr>
          <w:rFonts w:ascii="Times New Roman" w:hAnsi="Times New Roman" w:cs="Times New Roman"/>
        </w:rPr>
        <w:t>норма является «предсказу</w:t>
      </w:r>
      <w:r w:rsidRPr="002254C3">
        <w:rPr>
          <w:rFonts w:ascii="Times New Roman" w:hAnsi="Times New Roman" w:cs="Times New Roman"/>
        </w:rPr>
        <w:t>емой», если она сформулирована достаточно точно для того, чтобы пр</w:t>
      </w:r>
      <w:r>
        <w:rPr>
          <w:rFonts w:ascii="Times New Roman" w:hAnsi="Times New Roman" w:cs="Times New Roman"/>
        </w:rPr>
        <w:t>едоставить любому человеку воз</w:t>
      </w:r>
      <w:r w:rsidRPr="002254C3">
        <w:rPr>
          <w:rFonts w:ascii="Times New Roman" w:hAnsi="Times New Roman" w:cs="Times New Roman"/>
        </w:rPr>
        <w:t>можность – при не</w:t>
      </w:r>
      <w:r>
        <w:rPr>
          <w:rFonts w:ascii="Times New Roman" w:hAnsi="Times New Roman" w:cs="Times New Roman"/>
        </w:rPr>
        <w:t>обходимости, после соответству</w:t>
      </w:r>
      <w:r w:rsidRPr="002254C3">
        <w:rPr>
          <w:rFonts w:ascii="Times New Roman" w:hAnsi="Times New Roman" w:cs="Times New Roman"/>
        </w:rPr>
        <w:t>ющей консультаци</w:t>
      </w:r>
      <w:r>
        <w:rPr>
          <w:rFonts w:ascii="Times New Roman" w:hAnsi="Times New Roman" w:cs="Times New Roman"/>
        </w:rPr>
        <w:t>и – контролировать свое поведе</w:t>
      </w:r>
      <w:r w:rsidRPr="002254C3">
        <w:rPr>
          <w:rFonts w:ascii="Times New Roman" w:hAnsi="Times New Roman" w:cs="Times New Roman"/>
        </w:rPr>
        <w:t>ние. Европейский Суд полагает, что распоряжение о блокировании дос</w:t>
      </w:r>
      <w:r>
        <w:rPr>
          <w:rFonts w:ascii="Times New Roman" w:hAnsi="Times New Roman" w:cs="Times New Roman"/>
        </w:rPr>
        <w:t>тупа к сайту, являвшемуся пред</w:t>
      </w:r>
      <w:r w:rsidRPr="002254C3">
        <w:rPr>
          <w:rFonts w:ascii="Times New Roman" w:hAnsi="Times New Roman" w:cs="Times New Roman"/>
        </w:rPr>
        <w:t>метом судебного разбирательства, было основано на законе, а именно на положениях раздела 8 (1) Закона № 5651.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При этом заявитель указывал, что данный раздел н</w:t>
      </w:r>
      <w:r>
        <w:rPr>
          <w:rFonts w:ascii="Times New Roman" w:hAnsi="Times New Roman" w:cs="Times New Roman"/>
        </w:rPr>
        <w:t>е удовлетворяет требованиям до</w:t>
      </w:r>
      <w:r w:rsidRPr="002254C3">
        <w:rPr>
          <w:rFonts w:ascii="Times New Roman" w:hAnsi="Times New Roman" w:cs="Times New Roman"/>
        </w:rPr>
        <w:t>ступности и предс</w:t>
      </w:r>
      <w:r>
        <w:rPr>
          <w:rFonts w:ascii="Times New Roman" w:hAnsi="Times New Roman" w:cs="Times New Roman"/>
        </w:rPr>
        <w:t>казуемости, поскольку оспарива</w:t>
      </w:r>
      <w:r w:rsidRPr="002254C3">
        <w:rPr>
          <w:rFonts w:ascii="Times New Roman" w:hAnsi="Times New Roman" w:cs="Times New Roman"/>
        </w:rPr>
        <w:t xml:space="preserve">емая норма, по </w:t>
      </w:r>
      <w:r>
        <w:rPr>
          <w:rFonts w:ascii="Times New Roman" w:hAnsi="Times New Roman" w:cs="Times New Roman"/>
        </w:rPr>
        <w:t>его мнению, носила слишком нео</w:t>
      </w:r>
      <w:r w:rsidRPr="002254C3">
        <w:rPr>
          <w:rFonts w:ascii="Times New Roman" w:hAnsi="Times New Roman" w:cs="Times New Roman"/>
        </w:rPr>
        <w:t xml:space="preserve">пределенный характер. 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>Европейский Суд неоднократно указывал, что внутригосударст</w:t>
      </w:r>
      <w:r>
        <w:rPr>
          <w:rFonts w:ascii="Times New Roman" w:hAnsi="Times New Roman" w:cs="Times New Roman"/>
        </w:rPr>
        <w:t>венное право удовлетворяет ука</w:t>
      </w:r>
      <w:r w:rsidRPr="002254C3">
        <w:rPr>
          <w:rFonts w:ascii="Times New Roman" w:hAnsi="Times New Roman" w:cs="Times New Roman"/>
        </w:rPr>
        <w:t>занным требованиям только в том случае, если оно предусматривает</w:t>
      </w:r>
      <w:r>
        <w:rPr>
          <w:rFonts w:ascii="Times New Roman" w:hAnsi="Times New Roman" w:cs="Times New Roman"/>
        </w:rPr>
        <w:t xml:space="preserve"> меры правовой защиты от произ</w:t>
      </w:r>
      <w:r w:rsidRPr="002254C3">
        <w:rPr>
          <w:rFonts w:ascii="Times New Roman" w:hAnsi="Times New Roman" w:cs="Times New Roman"/>
        </w:rPr>
        <w:t xml:space="preserve">вольного вмешательства государственных органов в права, гарантированные Конвенцией. </w:t>
      </w:r>
      <w:r>
        <w:rPr>
          <w:rFonts w:ascii="Times New Roman" w:hAnsi="Times New Roman" w:cs="Times New Roman"/>
        </w:rPr>
        <w:t>В вопро</w:t>
      </w:r>
      <w:r w:rsidRPr="002254C3">
        <w:rPr>
          <w:rFonts w:ascii="Times New Roman" w:hAnsi="Times New Roman" w:cs="Times New Roman"/>
        </w:rPr>
        <w:t>сах, касающихся фундаментальных прав человека, наделение орган</w:t>
      </w:r>
      <w:r>
        <w:rPr>
          <w:rFonts w:ascii="Times New Roman" w:hAnsi="Times New Roman" w:cs="Times New Roman"/>
        </w:rPr>
        <w:t>ов исполнительной власти полно</w:t>
      </w:r>
      <w:r w:rsidRPr="002254C3">
        <w:rPr>
          <w:rFonts w:ascii="Times New Roman" w:hAnsi="Times New Roman" w:cs="Times New Roman"/>
        </w:rPr>
        <w:t>мочиями, выраженными в форме неограниченной власти, против</w:t>
      </w:r>
      <w:r>
        <w:rPr>
          <w:rFonts w:ascii="Times New Roman" w:hAnsi="Times New Roman" w:cs="Times New Roman"/>
        </w:rPr>
        <w:t>оречило бы принципу верховенст</w:t>
      </w:r>
      <w:r w:rsidRPr="002254C3">
        <w:rPr>
          <w:rFonts w:ascii="Times New Roman" w:hAnsi="Times New Roman" w:cs="Times New Roman"/>
        </w:rPr>
        <w:t>ва права, являю</w:t>
      </w:r>
      <w:r>
        <w:rPr>
          <w:rFonts w:ascii="Times New Roman" w:hAnsi="Times New Roman" w:cs="Times New Roman"/>
        </w:rPr>
        <w:t>щемуся одним из основных закре</w:t>
      </w:r>
      <w:r w:rsidRPr="002254C3">
        <w:rPr>
          <w:rFonts w:ascii="Times New Roman" w:hAnsi="Times New Roman" w:cs="Times New Roman"/>
        </w:rPr>
        <w:t>пленных в Конвен</w:t>
      </w:r>
      <w:r>
        <w:rPr>
          <w:rFonts w:ascii="Times New Roman" w:hAnsi="Times New Roman" w:cs="Times New Roman"/>
        </w:rPr>
        <w:t>ции принципов демократическо</w:t>
      </w:r>
      <w:r w:rsidRPr="002254C3">
        <w:rPr>
          <w:rFonts w:ascii="Times New Roman" w:hAnsi="Times New Roman" w:cs="Times New Roman"/>
        </w:rPr>
        <w:t>го общества.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Соо</w:t>
      </w:r>
      <w:r>
        <w:rPr>
          <w:rFonts w:ascii="Times New Roman" w:hAnsi="Times New Roman" w:cs="Times New Roman"/>
        </w:rPr>
        <w:t>тветственно, закон должен с до</w:t>
      </w:r>
      <w:r w:rsidRPr="002254C3">
        <w:rPr>
          <w:rFonts w:ascii="Times New Roman" w:hAnsi="Times New Roman" w:cs="Times New Roman"/>
        </w:rPr>
        <w:t>статочной ясност</w:t>
      </w:r>
      <w:r>
        <w:rPr>
          <w:rFonts w:ascii="Times New Roman" w:hAnsi="Times New Roman" w:cs="Times New Roman"/>
        </w:rPr>
        <w:t>ью устанавливать пределы любог</w:t>
      </w:r>
      <w:r w:rsidRPr="002254C3">
        <w:rPr>
          <w:rFonts w:ascii="Times New Roman" w:hAnsi="Times New Roman" w:cs="Times New Roman"/>
        </w:rPr>
        <w:t>о такого усмотрения и способ его осуществления. Вопрос заключается в том, существовало ли на момент вынесения распоряжения о блокировании доступа ясное и четкое правило, предоставляющее заявителю возмож</w:t>
      </w:r>
      <w:r>
        <w:rPr>
          <w:rFonts w:ascii="Times New Roman" w:hAnsi="Times New Roman" w:cs="Times New Roman"/>
        </w:rPr>
        <w:t>ность контролировать свое пове</w:t>
      </w:r>
      <w:r w:rsidRPr="002254C3">
        <w:rPr>
          <w:rFonts w:ascii="Times New Roman" w:hAnsi="Times New Roman" w:cs="Times New Roman"/>
        </w:rPr>
        <w:t>дение в рассматриваемом вопросе.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Европейский Суд отмечает, что в соответствии со статьей 8 (1) </w:t>
      </w:r>
      <w:r>
        <w:rPr>
          <w:rFonts w:ascii="Times New Roman" w:hAnsi="Times New Roman" w:cs="Times New Roman"/>
        </w:rPr>
        <w:t>Закона № 5651 судья вправе при</w:t>
      </w:r>
      <w:r w:rsidRPr="002254C3">
        <w:rPr>
          <w:rFonts w:ascii="Times New Roman" w:hAnsi="Times New Roman" w:cs="Times New Roman"/>
        </w:rPr>
        <w:t>нять решение о блокирован</w:t>
      </w:r>
      <w:r>
        <w:rPr>
          <w:rFonts w:ascii="Times New Roman" w:hAnsi="Times New Roman" w:cs="Times New Roman"/>
        </w:rPr>
        <w:t>ии доступа к «публика</w:t>
      </w:r>
      <w:r w:rsidRPr="002254C3">
        <w:rPr>
          <w:rFonts w:ascii="Times New Roman" w:hAnsi="Times New Roman" w:cs="Times New Roman"/>
        </w:rPr>
        <w:t>циям в сети Интерне</w:t>
      </w:r>
      <w:r>
        <w:rPr>
          <w:rFonts w:ascii="Times New Roman" w:hAnsi="Times New Roman" w:cs="Times New Roman"/>
        </w:rPr>
        <w:t>т в случае, если имеются доста</w:t>
      </w:r>
      <w:r w:rsidRPr="002254C3">
        <w:rPr>
          <w:rFonts w:ascii="Times New Roman" w:hAnsi="Times New Roman" w:cs="Times New Roman"/>
        </w:rPr>
        <w:t>точные основания полагать, что содержание таких публикаций составляет ... правонарушение».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Ни сервис </w:t>
      </w:r>
      <w:proofErr w:type="spellStart"/>
      <w:r w:rsidRPr="002254C3">
        <w:rPr>
          <w:rFonts w:ascii="Times New Roman" w:hAnsi="Times New Roman" w:cs="Times New Roman"/>
        </w:rPr>
        <w:t>Google</w:t>
      </w:r>
      <w:proofErr w:type="spellEnd"/>
      <w:r w:rsidRPr="002254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Sites</w:t>
      </w:r>
      <w:proofErr w:type="spellEnd"/>
      <w:r>
        <w:rPr>
          <w:rFonts w:ascii="Times New Roman" w:hAnsi="Times New Roman" w:cs="Times New Roman"/>
        </w:rPr>
        <w:t>, ни сайт заявителя не яв</w:t>
      </w:r>
      <w:r w:rsidRPr="002254C3">
        <w:rPr>
          <w:rFonts w:ascii="Times New Roman" w:hAnsi="Times New Roman" w:cs="Times New Roman"/>
        </w:rPr>
        <w:t xml:space="preserve">лялись предметом судебного разбирательства для целей раздела 8(1) Закона № 5651. Очевидно, что поскольку в решении от 24 июня 2009 г. </w:t>
      </w:r>
      <w:r w:rsidRPr="002254C3">
        <w:rPr>
          <w:rFonts w:ascii="Times New Roman" w:hAnsi="Times New Roman" w:cs="Times New Roman"/>
        </w:rPr>
        <w:lastRenderedPageBreak/>
        <w:t xml:space="preserve">приведена отсылка на данную норму, сервис </w:t>
      </w:r>
      <w:proofErr w:type="spellStart"/>
      <w:r w:rsidRPr="002254C3">
        <w:rPr>
          <w:rFonts w:ascii="Times New Roman" w:hAnsi="Times New Roman" w:cs="Times New Roman"/>
        </w:rPr>
        <w:t>Google</w:t>
      </w:r>
      <w:proofErr w:type="spellEnd"/>
      <w:r w:rsidRPr="002254C3">
        <w:rPr>
          <w:rFonts w:ascii="Times New Roman" w:hAnsi="Times New Roman" w:cs="Times New Roman"/>
        </w:rPr>
        <w:t xml:space="preserve"> </w:t>
      </w:r>
      <w:proofErr w:type="spellStart"/>
      <w:r w:rsidRPr="002254C3">
        <w:rPr>
          <w:rFonts w:ascii="Times New Roman" w:hAnsi="Times New Roman" w:cs="Times New Roman"/>
        </w:rPr>
        <w:t>Sites</w:t>
      </w:r>
      <w:proofErr w:type="spellEnd"/>
      <w:r w:rsidRPr="002254C3">
        <w:rPr>
          <w:rFonts w:ascii="Times New Roman" w:hAnsi="Times New Roman" w:cs="Times New Roman"/>
        </w:rPr>
        <w:t xml:space="preserve"> был привлечен к отв</w:t>
      </w:r>
      <w:r>
        <w:rPr>
          <w:rFonts w:ascii="Times New Roman" w:hAnsi="Times New Roman" w:cs="Times New Roman"/>
        </w:rPr>
        <w:t>етственности за содержание раз</w:t>
      </w:r>
      <w:r w:rsidRPr="002254C3">
        <w:rPr>
          <w:rFonts w:ascii="Times New Roman" w:hAnsi="Times New Roman" w:cs="Times New Roman"/>
        </w:rPr>
        <w:t>мещенного на нем</w:t>
      </w:r>
      <w:r>
        <w:rPr>
          <w:rFonts w:ascii="Times New Roman" w:hAnsi="Times New Roman" w:cs="Times New Roman"/>
        </w:rPr>
        <w:t xml:space="preserve"> сайта. Несмотря на это, разде</w:t>
      </w:r>
      <w:r w:rsidRPr="002254C3">
        <w:rPr>
          <w:rFonts w:ascii="Times New Roman" w:hAnsi="Times New Roman" w:cs="Times New Roman"/>
        </w:rPr>
        <w:t>лы 4, 5 и 6 Закона № 5651, посвященные вопросам ответственности поставщиков интернет-контента, поставщиков услуг хостинга и поставщиков услуг доступа, не соде</w:t>
      </w:r>
      <w:r>
        <w:rPr>
          <w:rFonts w:ascii="Times New Roman" w:hAnsi="Times New Roman" w:cs="Times New Roman"/>
        </w:rPr>
        <w:t>ржат положений о крупномасштаб</w:t>
      </w:r>
      <w:r w:rsidRPr="002254C3">
        <w:rPr>
          <w:rFonts w:ascii="Times New Roman" w:hAnsi="Times New Roman" w:cs="Times New Roman"/>
        </w:rPr>
        <w:t>ном блокировании доступа, которое имело место в настоящем деле.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С другой стороны</w:t>
      </w:r>
      <w:r>
        <w:rPr>
          <w:rFonts w:ascii="Times New Roman" w:hAnsi="Times New Roman" w:cs="Times New Roman"/>
        </w:rPr>
        <w:t>, не утверждалось и то, что За</w:t>
      </w:r>
      <w:r w:rsidRPr="002254C3">
        <w:rPr>
          <w:rFonts w:ascii="Times New Roman" w:hAnsi="Times New Roman" w:cs="Times New Roman"/>
        </w:rPr>
        <w:t xml:space="preserve">кон предусматривал возможность блокирования целого интернет домена, например, домена </w:t>
      </w:r>
      <w:proofErr w:type="spellStart"/>
      <w:r w:rsidRPr="002254C3">
        <w:rPr>
          <w:rFonts w:ascii="Times New Roman" w:hAnsi="Times New Roman" w:cs="Times New Roman"/>
        </w:rPr>
        <w:t>Google</w:t>
      </w:r>
      <w:proofErr w:type="spellEnd"/>
      <w:r w:rsidRPr="002254C3">
        <w:rPr>
          <w:rFonts w:ascii="Times New Roman" w:hAnsi="Times New Roman" w:cs="Times New Roman"/>
        </w:rPr>
        <w:t xml:space="preserve"> </w:t>
      </w:r>
      <w:proofErr w:type="spellStart"/>
      <w:r w:rsidRPr="002254C3">
        <w:rPr>
          <w:rFonts w:ascii="Times New Roman" w:hAnsi="Times New Roman" w:cs="Times New Roman"/>
        </w:rPr>
        <w:t>Sites</w:t>
      </w:r>
      <w:proofErr w:type="spellEnd"/>
      <w:r w:rsidRPr="002254C3">
        <w:rPr>
          <w:rFonts w:ascii="Times New Roman" w:hAnsi="Times New Roman" w:cs="Times New Roman"/>
        </w:rPr>
        <w:t>, используе</w:t>
      </w:r>
      <w:r>
        <w:rPr>
          <w:rFonts w:ascii="Times New Roman" w:hAnsi="Times New Roman" w:cs="Times New Roman"/>
        </w:rPr>
        <w:t>мого для обмена идеями и инфор</w:t>
      </w:r>
      <w:r w:rsidRPr="002254C3">
        <w:rPr>
          <w:rFonts w:ascii="Times New Roman" w:hAnsi="Times New Roman" w:cs="Times New Roman"/>
        </w:rPr>
        <w:t>мацией. Кроме тог</w:t>
      </w:r>
      <w:r>
        <w:rPr>
          <w:rFonts w:ascii="Times New Roman" w:hAnsi="Times New Roman" w:cs="Times New Roman"/>
        </w:rPr>
        <w:t>о, в материалах дела отсутству</w:t>
      </w:r>
      <w:r w:rsidRPr="002254C3">
        <w:rPr>
          <w:rFonts w:ascii="Times New Roman" w:hAnsi="Times New Roman" w:cs="Times New Roman"/>
        </w:rPr>
        <w:t>ют какие-либо доказательства ув</w:t>
      </w:r>
      <w:r>
        <w:rPr>
          <w:rFonts w:ascii="Times New Roman" w:hAnsi="Times New Roman" w:cs="Times New Roman"/>
        </w:rPr>
        <w:t>едомления серви</w:t>
      </w:r>
      <w:r w:rsidRPr="002254C3">
        <w:rPr>
          <w:rFonts w:ascii="Times New Roman" w:hAnsi="Times New Roman" w:cs="Times New Roman"/>
        </w:rPr>
        <w:t xml:space="preserve">са </w:t>
      </w:r>
      <w:proofErr w:type="spellStart"/>
      <w:r w:rsidRPr="002254C3">
        <w:rPr>
          <w:rFonts w:ascii="Times New Roman" w:hAnsi="Times New Roman" w:cs="Times New Roman"/>
        </w:rPr>
        <w:t>Google</w:t>
      </w:r>
      <w:proofErr w:type="spellEnd"/>
      <w:r w:rsidRPr="002254C3">
        <w:rPr>
          <w:rFonts w:ascii="Times New Roman" w:hAnsi="Times New Roman" w:cs="Times New Roman"/>
        </w:rPr>
        <w:t xml:space="preserve"> </w:t>
      </w:r>
      <w:proofErr w:type="spellStart"/>
      <w:r w:rsidRPr="002254C3">
        <w:rPr>
          <w:rFonts w:ascii="Times New Roman" w:hAnsi="Times New Roman" w:cs="Times New Roman"/>
        </w:rPr>
        <w:t>Sites</w:t>
      </w:r>
      <w:proofErr w:type="spellEnd"/>
      <w:r w:rsidRPr="002254C3">
        <w:rPr>
          <w:rFonts w:ascii="Times New Roman" w:hAnsi="Times New Roman" w:cs="Times New Roman"/>
        </w:rPr>
        <w:t xml:space="preserve"> в соо</w:t>
      </w:r>
      <w:r>
        <w:rPr>
          <w:rFonts w:ascii="Times New Roman" w:hAnsi="Times New Roman" w:cs="Times New Roman"/>
        </w:rPr>
        <w:t>тветствии с разделом 5(2) Зако</w:t>
      </w:r>
      <w:r w:rsidRPr="002254C3">
        <w:rPr>
          <w:rFonts w:ascii="Times New Roman" w:hAnsi="Times New Roman" w:cs="Times New Roman"/>
        </w:rPr>
        <w:t>на № 5651 о факте</w:t>
      </w:r>
      <w:r>
        <w:rPr>
          <w:rFonts w:ascii="Times New Roman" w:hAnsi="Times New Roman" w:cs="Times New Roman"/>
        </w:rPr>
        <w:t xml:space="preserve"> размещения на его домене неза</w:t>
      </w:r>
      <w:r w:rsidRPr="002254C3">
        <w:rPr>
          <w:rFonts w:ascii="Times New Roman" w:hAnsi="Times New Roman" w:cs="Times New Roman"/>
        </w:rPr>
        <w:t>конного контента, а равно и доказательства отказа данного сервиса от исполнения обеспечительной меры в отношении сайта, являвшегося предметом возбужденного уголовного дела.</w:t>
      </w:r>
    </w:p>
    <w:p w:rsidR="002254C3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Европейский Суд также отмечает, что раздел 8, подразделы (3) и</w:t>
      </w:r>
      <w:r>
        <w:rPr>
          <w:rFonts w:ascii="Times New Roman" w:hAnsi="Times New Roman" w:cs="Times New Roman"/>
        </w:rPr>
        <w:t xml:space="preserve"> (4) Закона № 5651 наделяют ад</w:t>
      </w:r>
      <w:r w:rsidRPr="002254C3">
        <w:rPr>
          <w:rFonts w:ascii="Times New Roman" w:hAnsi="Times New Roman" w:cs="Times New Roman"/>
        </w:rPr>
        <w:t>министратив</w:t>
      </w:r>
      <w:r>
        <w:rPr>
          <w:rFonts w:ascii="Times New Roman" w:hAnsi="Times New Roman" w:cs="Times New Roman"/>
        </w:rPr>
        <w:t>ный орган (Управление) обширны</w:t>
      </w:r>
      <w:r w:rsidRPr="002254C3">
        <w:rPr>
          <w:rFonts w:ascii="Times New Roman" w:hAnsi="Times New Roman" w:cs="Times New Roman"/>
        </w:rPr>
        <w:t>ми полномочиями по реализации распоряжения о блокировании доступа, первоначально вы</w:t>
      </w:r>
      <w:r>
        <w:rPr>
          <w:rFonts w:ascii="Times New Roman" w:hAnsi="Times New Roman" w:cs="Times New Roman"/>
        </w:rPr>
        <w:t>несен</w:t>
      </w:r>
      <w:r w:rsidRPr="002254C3">
        <w:rPr>
          <w:rFonts w:ascii="Times New Roman" w:hAnsi="Times New Roman" w:cs="Times New Roman"/>
        </w:rPr>
        <w:t>ного в отношении конкретного сайта. Как следует из обстоятельств данного дела, Управление могло направить ходатайство о распространении сферы действия распоряжения даже в том случае, если в отношении конкр</w:t>
      </w:r>
      <w:r>
        <w:rPr>
          <w:rFonts w:ascii="Times New Roman" w:hAnsi="Times New Roman" w:cs="Times New Roman"/>
        </w:rPr>
        <w:t>етного сайта или домена не воз</w:t>
      </w:r>
      <w:r w:rsidRPr="002254C3">
        <w:rPr>
          <w:rFonts w:ascii="Times New Roman" w:hAnsi="Times New Roman" w:cs="Times New Roman"/>
        </w:rPr>
        <w:t>буждены какие-л</w:t>
      </w:r>
      <w:r>
        <w:rPr>
          <w:rFonts w:ascii="Times New Roman" w:hAnsi="Times New Roman" w:cs="Times New Roman"/>
        </w:rPr>
        <w:t>ибо процедуры, а также отсутст</w:t>
      </w:r>
      <w:r w:rsidRPr="002254C3">
        <w:rPr>
          <w:rFonts w:ascii="Times New Roman" w:hAnsi="Times New Roman" w:cs="Times New Roman"/>
        </w:rPr>
        <w:t>вовала какая-ли</w:t>
      </w:r>
      <w:r>
        <w:rPr>
          <w:rFonts w:ascii="Times New Roman" w:hAnsi="Times New Roman" w:cs="Times New Roman"/>
        </w:rPr>
        <w:t>бо реальная необходимость круп</w:t>
      </w:r>
      <w:r w:rsidRPr="002254C3">
        <w:rPr>
          <w:rFonts w:ascii="Times New Roman" w:hAnsi="Times New Roman" w:cs="Times New Roman"/>
        </w:rPr>
        <w:t>номасштабного блокирования доступа.</w:t>
      </w:r>
    </w:p>
    <w:p w:rsidR="00CE6FB1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Европейский </w:t>
      </w:r>
      <w:r>
        <w:rPr>
          <w:rFonts w:ascii="Times New Roman" w:hAnsi="Times New Roman" w:cs="Times New Roman"/>
        </w:rPr>
        <w:t>Суд полагает, что такие предва</w:t>
      </w:r>
      <w:r w:rsidRPr="002254C3">
        <w:rPr>
          <w:rFonts w:ascii="Times New Roman" w:hAnsi="Times New Roman" w:cs="Times New Roman"/>
        </w:rPr>
        <w:t>рительные ограничения не являются в принципе несовместимы</w:t>
      </w:r>
      <w:r>
        <w:rPr>
          <w:rFonts w:ascii="Times New Roman" w:hAnsi="Times New Roman" w:cs="Times New Roman"/>
        </w:rPr>
        <w:t>ми с положениями Конвенции. Од</w:t>
      </w:r>
      <w:r w:rsidRPr="002254C3">
        <w:rPr>
          <w:rFonts w:ascii="Times New Roman" w:hAnsi="Times New Roman" w:cs="Times New Roman"/>
        </w:rPr>
        <w:t>нако обязательным условием для их реализации является наличи</w:t>
      </w:r>
      <w:r w:rsidR="00CE6FB1">
        <w:rPr>
          <w:rFonts w:ascii="Times New Roman" w:hAnsi="Times New Roman" w:cs="Times New Roman"/>
        </w:rPr>
        <w:t>е правовой основы, обеспечиваю</w:t>
      </w:r>
      <w:r w:rsidRPr="002254C3">
        <w:rPr>
          <w:rFonts w:ascii="Times New Roman" w:hAnsi="Times New Roman" w:cs="Times New Roman"/>
        </w:rPr>
        <w:t xml:space="preserve">щей жесткий </w:t>
      </w:r>
      <w:proofErr w:type="gramStart"/>
      <w:r w:rsidRPr="002254C3">
        <w:rPr>
          <w:rFonts w:ascii="Times New Roman" w:hAnsi="Times New Roman" w:cs="Times New Roman"/>
        </w:rPr>
        <w:t>кон</w:t>
      </w:r>
      <w:r w:rsidR="00CE6FB1">
        <w:rPr>
          <w:rFonts w:ascii="Times New Roman" w:hAnsi="Times New Roman" w:cs="Times New Roman"/>
        </w:rPr>
        <w:t>троль за</w:t>
      </w:r>
      <w:proofErr w:type="gramEnd"/>
      <w:r w:rsidR="00CE6FB1">
        <w:rPr>
          <w:rFonts w:ascii="Times New Roman" w:hAnsi="Times New Roman" w:cs="Times New Roman"/>
        </w:rPr>
        <w:t xml:space="preserve"> сферой действия запре</w:t>
      </w:r>
      <w:r w:rsidRPr="002254C3">
        <w:rPr>
          <w:rFonts w:ascii="Times New Roman" w:hAnsi="Times New Roman" w:cs="Times New Roman"/>
        </w:rPr>
        <w:t>тов и эффектив</w:t>
      </w:r>
      <w:r w:rsidR="00CE6FB1">
        <w:rPr>
          <w:rFonts w:ascii="Times New Roman" w:hAnsi="Times New Roman" w:cs="Times New Roman"/>
        </w:rPr>
        <w:t>ную систему судебного обжалова</w:t>
      </w:r>
      <w:r w:rsidRPr="002254C3">
        <w:rPr>
          <w:rFonts w:ascii="Times New Roman" w:hAnsi="Times New Roman" w:cs="Times New Roman"/>
        </w:rPr>
        <w:t>ния в целях пре</w:t>
      </w:r>
      <w:r w:rsidR="00CE6FB1">
        <w:rPr>
          <w:rFonts w:ascii="Times New Roman" w:hAnsi="Times New Roman" w:cs="Times New Roman"/>
        </w:rPr>
        <w:t>дотвращения любых злоупотребле</w:t>
      </w:r>
      <w:r w:rsidRPr="002254C3">
        <w:rPr>
          <w:rFonts w:ascii="Times New Roman" w:hAnsi="Times New Roman" w:cs="Times New Roman"/>
        </w:rPr>
        <w:t>ний должностными полномочиями. В связи с э</w:t>
      </w:r>
      <w:r w:rsidR="00CE6FB1">
        <w:rPr>
          <w:rFonts w:ascii="Times New Roman" w:hAnsi="Times New Roman" w:cs="Times New Roman"/>
        </w:rPr>
        <w:t>тим судебное обжалование подоб</w:t>
      </w:r>
      <w:r w:rsidRPr="002254C3">
        <w:rPr>
          <w:rFonts w:ascii="Times New Roman" w:hAnsi="Times New Roman" w:cs="Times New Roman"/>
        </w:rPr>
        <w:t>ной меры, основ</w:t>
      </w:r>
      <w:r w:rsidR="00CE6FB1">
        <w:rPr>
          <w:rFonts w:ascii="Times New Roman" w:hAnsi="Times New Roman" w:cs="Times New Roman"/>
        </w:rPr>
        <w:t>анное на уравновешении затрону</w:t>
      </w:r>
      <w:r w:rsidRPr="002254C3">
        <w:rPr>
          <w:rFonts w:ascii="Times New Roman" w:hAnsi="Times New Roman" w:cs="Times New Roman"/>
        </w:rPr>
        <w:t>тых конкурирующих интересов и предназначенное для установления баланса между ними, немыслимо без определения рамок, устанавливающих четкие и конкретные правила применения превентивных ограничений свободы выражения мнения.</w:t>
      </w:r>
    </w:p>
    <w:p w:rsidR="00CE6FB1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</w:t>
      </w:r>
      <w:proofErr w:type="gramStart"/>
      <w:r w:rsidRPr="002254C3">
        <w:rPr>
          <w:rFonts w:ascii="Times New Roman" w:hAnsi="Times New Roman" w:cs="Times New Roman"/>
        </w:rPr>
        <w:t>Европейский Суд обращает внимание на то, что, принимая решение о блокировании доступа ко всем сайтам сервис</w:t>
      </w:r>
      <w:r w:rsidR="00CE6FB1">
        <w:rPr>
          <w:rFonts w:ascii="Times New Roman" w:hAnsi="Times New Roman" w:cs="Times New Roman"/>
        </w:rPr>
        <w:t xml:space="preserve">а </w:t>
      </w:r>
      <w:proofErr w:type="spellStart"/>
      <w:r w:rsidR="00CE6FB1">
        <w:rPr>
          <w:rFonts w:ascii="Times New Roman" w:hAnsi="Times New Roman" w:cs="Times New Roman"/>
        </w:rPr>
        <w:t>Google</w:t>
      </w:r>
      <w:proofErr w:type="spellEnd"/>
      <w:r w:rsidR="00CE6FB1">
        <w:rPr>
          <w:rFonts w:ascii="Times New Roman" w:hAnsi="Times New Roman" w:cs="Times New Roman"/>
        </w:rPr>
        <w:t xml:space="preserve"> </w:t>
      </w:r>
      <w:proofErr w:type="spellStart"/>
      <w:r w:rsidR="00CE6FB1">
        <w:rPr>
          <w:rFonts w:ascii="Times New Roman" w:hAnsi="Times New Roman" w:cs="Times New Roman"/>
        </w:rPr>
        <w:t>Sites</w:t>
      </w:r>
      <w:proofErr w:type="spellEnd"/>
      <w:r w:rsidR="00CE6FB1">
        <w:rPr>
          <w:rFonts w:ascii="Times New Roman" w:hAnsi="Times New Roman" w:cs="Times New Roman"/>
        </w:rPr>
        <w:t xml:space="preserve"> на основании За</w:t>
      </w:r>
      <w:r w:rsidRPr="002254C3">
        <w:rPr>
          <w:rFonts w:ascii="Times New Roman" w:hAnsi="Times New Roman" w:cs="Times New Roman"/>
        </w:rPr>
        <w:t>кона № 5651, суд первой инстанции по уголовным делам города Ден</w:t>
      </w:r>
      <w:r w:rsidR="00CE6FB1">
        <w:rPr>
          <w:rFonts w:ascii="Times New Roman" w:hAnsi="Times New Roman" w:cs="Times New Roman"/>
        </w:rPr>
        <w:t>изли ограничился отсылкой к ре</w:t>
      </w:r>
      <w:r w:rsidRPr="002254C3">
        <w:rPr>
          <w:rFonts w:ascii="Times New Roman" w:hAnsi="Times New Roman" w:cs="Times New Roman"/>
        </w:rPr>
        <w:t>комендации Управления и не принял мер по установлению возможности принятия менее строгих мер по блокированию доступа, распространяющих свое действие исключительно на спорный сайт.</w:t>
      </w:r>
      <w:proofErr w:type="gramEnd"/>
      <w:r w:rsidRPr="002254C3">
        <w:rPr>
          <w:rFonts w:ascii="Times New Roman" w:hAnsi="Times New Roman" w:cs="Times New Roman"/>
        </w:rPr>
        <w:t xml:space="preserve"> Европейский Суд также отмечает, что в своем ходатайстве от 1 </w:t>
      </w:r>
      <w:r w:rsidR="00CE6FB1">
        <w:rPr>
          <w:rFonts w:ascii="Times New Roman" w:hAnsi="Times New Roman" w:cs="Times New Roman"/>
        </w:rPr>
        <w:t>июля 2009 г. об отмене распоря</w:t>
      </w:r>
      <w:r w:rsidRPr="002254C3">
        <w:rPr>
          <w:rFonts w:ascii="Times New Roman" w:hAnsi="Times New Roman" w:cs="Times New Roman"/>
        </w:rPr>
        <w:t>жения о блокировании в отн</w:t>
      </w:r>
      <w:r w:rsidR="00CE6FB1">
        <w:rPr>
          <w:rFonts w:ascii="Times New Roman" w:hAnsi="Times New Roman" w:cs="Times New Roman"/>
        </w:rPr>
        <w:t xml:space="preserve">ошении сайта заявителя </w:t>
      </w:r>
      <w:r w:rsidRPr="002254C3">
        <w:rPr>
          <w:rFonts w:ascii="Times New Roman" w:hAnsi="Times New Roman" w:cs="Times New Roman"/>
        </w:rPr>
        <w:t>последний сос</w:t>
      </w:r>
      <w:r w:rsidR="00CE6FB1">
        <w:rPr>
          <w:rFonts w:ascii="Times New Roman" w:hAnsi="Times New Roman" w:cs="Times New Roman"/>
        </w:rPr>
        <w:t>лался на недопустимость распро</w:t>
      </w:r>
      <w:r w:rsidRPr="002254C3">
        <w:rPr>
          <w:rFonts w:ascii="Times New Roman" w:hAnsi="Times New Roman" w:cs="Times New Roman"/>
        </w:rPr>
        <w:t xml:space="preserve">странения данной меры на другие сайты, в </w:t>
      </w:r>
      <w:proofErr w:type="gramStart"/>
      <w:r w:rsidRPr="002254C3">
        <w:rPr>
          <w:rFonts w:ascii="Times New Roman" w:hAnsi="Times New Roman" w:cs="Times New Roman"/>
        </w:rPr>
        <w:t>связи</w:t>
      </w:r>
      <w:proofErr w:type="gramEnd"/>
      <w:r w:rsidRPr="002254C3">
        <w:rPr>
          <w:rFonts w:ascii="Times New Roman" w:hAnsi="Times New Roman" w:cs="Times New Roman"/>
        </w:rPr>
        <w:t xml:space="preserve"> с чем представл</w:t>
      </w:r>
      <w:r w:rsidR="00CE6FB1">
        <w:rPr>
          <w:rFonts w:ascii="Times New Roman" w:hAnsi="Times New Roman" w:cs="Times New Roman"/>
        </w:rPr>
        <w:t>ялось необходимым применить та</w:t>
      </w:r>
      <w:r w:rsidRPr="002254C3">
        <w:rPr>
          <w:rFonts w:ascii="Times New Roman" w:hAnsi="Times New Roman" w:cs="Times New Roman"/>
        </w:rPr>
        <w:t>кие меры, кото</w:t>
      </w:r>
      <w:r w:rsidR="00CE6FB1">
        <w:rPr>
          <w:rFonts w:ascii="Times New Roman" w:hAnsi="Times New Roman" w:cs="Times New Roman"/>
        </w:rPr>
        <w:t>рые блокировали доступ исключи</w:t>
      </w:r>
      <w:r w:rsidRPr="002254C3">
        <w:rPr>
          <w:rFonts w:ascii="Times New Roman" w:hAnsi="Times New Roman" w:cs="Times New Roman"/>
        </w:rPr>
        <w:t>тельно к спорному сайту.</w:t>
      </w:r>
    </w:p>
    <w:p w:rsidR="00CE6FB1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Однако ничто в данном</w:t>
      </w:r>
      <w:r w:rsidR="00CE6FB1">
        <w:rPr>
          <w:rFonts w:ascii="Times New Roman" w:hAnsi="Times New Roman" w:cs="Times New Roman"/>
        </w:rPr>
        <w:t xml:space="preserve"> деле не свидетельст</w:t>
      </w:r>
      <w:r w:rsidRPr="002254C3">
        <w:rPr>
          <w:rFonts w:ascii="Times New Roman" w:hAnsi="Times New Roman" w:cs="Times New Roman"/>
        </w:rPr>
        <w:t>вует о том, что суд, рассматривающий ходатайство заявителя, стре</w:t>
      </w:r>
      <w:r w:rsidR="00CE6FB1">
        <w:rPr>
          <w:rFonts w:ascii="Times New Roman" w:hAnsi="Times New Roman" w:cs="Times New Roman"/>
        </w:rPr>
        <w:t>мился взвесить противоборствую</w:t>
      </w:r>
      <w:r w:rsidRPr="002254C3">
        <w:rPr>
          <w:rFonts w:ascii="Times New Roman" w:hAnsi="Times New Roman" w:cs="Times New Roman"/>
        </w:rPr>
        <w:t xml:space="preserve">щие интересы, </w:t>
      </w:r>
      <w:r w:rsidR="00CE6FB1">
        <w:rPr>
          <w:rFonts w:ascii="Times New Roman" w:hAnsi="Times New Roman" w:cs="Times New Roman"/>
        </w:rPr>
        <w:t>в частности, путем оценки необ</w:t>
      </w:r>
      <w:r w:rsidRPr="002254C3">
        <w:rPr>
          <w:rFonts w:ascii="Times New Roman" w:hAnsi="Times New Roman" w:cs="Times New Roman"/>
        </w:rPr>
        <w:t xml:space="preserve">ходимости блокирования доступа ко всем сайтам сервиса </w:t>
      </w:r>
      <w:proofErr w:type="spellStart"/>
      <w:r w:rsidRPr="002254C3">
        <w:rPr>
          <w:rFonts w:ascii="Times New Roman" w:hAnsi="Times New Roman" w:cs="Times New Roman"/>
        </w:rPr>
        <w:t>Goog</w:t>
      </w:r>
      <w:r w:rsidR="00CE6FB1">
        <w:rPr>
          <w:rFonts w:ascii="Times New Roman" w:hAnsi="Times New Roman" w:cs="Times New Roman"/>
        </w:rPr>
        <w:t>le</w:t>
      </w:r>
      <w:proofErr w:type="spellEnd"/>
      <w:r w:rsidR="00CE6FB1">
        <w:rPr>
          <w:rFonts w:ascii="Times New Roman" w:hAnsi="Times New Roman" w:cs="Times New Roman"/>
        </w:rPr>
        <w:t xml:space="preserve"> </w:t>
      </w:r>
      <w:proofErr w:type="spellStart"/>
      <w:r w:rsidR="00CE6FB1">
        <w:rPr>
          <w:rFonts w:ascii="Times New Roman" w:hAnsi="Times New Roman" w:cs="Times New Roman"/>
        </w:rPr>
        <w:t>Sites</w:t>
      </w:r>
      <w:proofErr w:type="spellEnd"/>
      <w:r w:rsidR="00CE6FB1">
        <w:rPr>
          <w:rFonts w:ascii="Times New Roman" w:hAnsi="Times New Roman" w:cs="Times New Roman"/>
        </w:rPr>
        <w:t>.</w:t>
      </w:r>
    </w:p>
    <w:p w:rsidR="00CE6FB1" w:rsidRDefault="00CE6FB1" w:rsidP="002254C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мнению </w:t>
      </w:r>
      <w:proofErr w:type="gramStart"/>
      <w:r>
        <w:rPr>
          <w:rFonts w:ascii="Times New Roman" w:hAnsi="Times New Roman" w:cs="Times New Roman"/>
        </w:rPr>
        <w:t>Европейско</w:t>
      </w:r>
      <w:r w:rsidR="002254C3" w:rsidRPr="002254C3">
        <w:rPr>
          <w:rFonts w:ascii="Times New Roman" w:hAnsi="Times New Roman" w:cs="Times New Roman"/>
        </w:rPr>
        <w:t>го</w:t>
      </w:r>
      <w:proofErr w:type="gramEnd"/>
      <w:r w:rsidR="002254C3" w:rsidRPr="002254C3">
        <w:rPr>
          <w:rFonts w:ascii="Times New Roman" w:hAnsi="Times New Roman" w:cs="Times New Roman"/>
        </w:rPr>
        <w:t xml:space="preserve"> Суда, указанный недостаток являлся простым следствием формулировки статьи 8 Закона № 5651, которая не возлагала на внутригосударственные суды какого-либ</w:t>
      </w:r>
      <w:r>
        <w:rPr>
          <w:rFonts w:ascii="Times New Roman" w:hAnsi="Times New Roman" w:cs="Times New Roman"/>
        </w:rPr>
        <w:t>о обязательства по изучению не</w:t>
      </w:r>
      <w:r w:rsidR="002254C3" w:rsidRPr="002254C3">
        <w:rPr>
          <w:rFonts w:ascii="Times New Roman" w:hAnsi="Times New Roman" w:cs="Times New Roman"/>
        </w:rPr>
        <w:t xml:space="preserve">обходимости крупномасштабного блокирования сайтов сервиса </w:t>
      </w:r>
      <w:proofErr w:type="spellStart"/>
      <w:r w:rsidR="002254C3" w:rsidRPr="002254C3">
        <w:rPr>
          <w:rFonts w:ascii="Times New Roman" w:hAnsi="Times New Roman" w:cs="Times New Roman"/>
        </w:rPr>
        <w:t>Google</w:t>
      </w:r>
      <w:proofErr w:type="spellEnd"/>
      <w:r w:rsidR="002254C3" w:rsidRPr="002254C3">
        <w:rPr>
          <w:rFonts w:ascii="Times New Roman" w:hAnsi="Times New Roman" w:cs="Times New Roman"/>
        </w:rPr>
        <w:t xml:space="preserve"> </w:t>
      </w:r>
      <w:proofErr w:type="spellStart"/>
      <w:r w:rsidR="002254C3" w:rsidRPr="002254C3">
        <w:rPr>
          <w:rFonts w:ascii="Times New Roman" w:hAnsi="Times New Roman" w:cs="Times New Roman"/>
        </w:rPr>
        <w:t>Sites</w:t>
      </w:r>
      <w:proofErr w:type="spellEnd"/>
      <w:r w:rsidR="002254C3" w:rsidRPr="002254C3">
        <w:rPr>
          <w:rFonts w:ascii="Times New Roman" w:hAnsi="Times New Roman" w:cs="Times New Roman"/>
        </w:rPr>
        <w:t xml:space="preserve"> с учетом критериев, установленны</w:t>
      </w:r>
      <w:r>
        <w:rPr>
          <w:rFonts w:ascii="Times New Roman" w:hAnsi="Times New Roman" w:cs="Times New Roman"/>
        </w:rPr>
        <w:t>х и применяемых Европейским Су</w:t>
      </w:r>
      <w:r w:rsidR="002254C3" w:rsidRPr="002254C3">
        <w:rPr>
          <w:rFonts w:ascii="Times New Roman" w:hAnsi="Times New Roman" w:cs="Times New Roman"/>
        </w:rPr>
        <w:t>дом в соответствии со статьей 10 Конвенции. Тем не менее, указ</w:t>
      </w:r>
      <w:r>
        <w:rPr>
          <w:rFonts w:ascii="Times New Roman" w:hAnsi="Times New Roman" w:cs="Times New Roman"/>
        </w:rPr>
        <w:t>анное обязательство непосредст</w:t>
      </w:r>
      <w:r w:rsidR="002254C3" w:rsidRPr="002254C3">
        <w:rPr>
          <w:rFonts w:ascii="Times New Roman" w:hAnsi="Times New Roman" w:cs="Times New Roman"/>
        </w:rPr>
        <w:t xml:space="preserve">венно вытекает </w:t>
      </w:r>
      <w:r>
        <w:rPr>
          <w:rFonts w:ascii="Times New Roman" w:hAnsi="Times New Roman" w:cs="Times New Roman"/>
        </w:rPr>
        <w:t>из текста Конвенции и прецеден</w:t>
      </w:r>
      <w:r w:rsidR="002254C3" w:rsidRPr="002254C3">
        <w:rPr>
          <w:rFonts w:ascii="Times New Roman" w:hAnsi="Times New Roman" w:cs="Times New Roman"/>
        </w:rPr>
        <w:t>тного права конвенционных органов.</w:t>
      </w:r>
    </w:p>
    <w:p w:rsidR="00CE6FB1" w:rsidRDefault="00CE6FB1" w:rsidP="002254C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 приня</w:t>
      </w:r>
      <w:r w:rsidR="002254C3" w:rsidRPr="002254C3">
        <w:rPr>
          <w:rFonts w:ascii="Times New Roman" w:hAnsi="Times New Roman" w:cs="Times New Roman"/>
        </w:rPr>
        <w:t>тии решения суды посчитали неоспоримым тот факт, что единственным средством блокирования доступа к спорно</w:t>
      </w:r>
      <w:r>
        <w:rPr>
          <w:rFonts w:ascii="Times New Roman" w:hAnsi="Times New Roman" w:cs="Times New Roman"/>
        </w:rPr>
        <w:t>му сайту в соответствии с выне</w:t>
      </w:r>
      <w:r w:rsidR="002254C3" w:rsidRPr="002254C3">
        <w:rPr>
          <w:rFonts w:ascii="Times New Roman" w:hAnsi="Times New Roman" w:cs="Times New Roman"/>
        </w:rPr>
        <w:t xml:space="preserve">сенным распоряжением было </w:t>
      </w:r>
      <w:r>
        <w:rPr>
          <w:rFonts w:ascii="Times New Roman" w:hAnsi="Times New Roman" w:cs="Times New Roman"/>
        </w:rPr>
        <w:t>блокирование до</w:t>
      </w:r>
      <w:r w:rsidR="002254C3" w:rsidRPr="002254C3">
        <w:rPr>
          <w:rFonts w:ascii="Times New Roman" w:hAnsi="Times New Roman" w:cs="Times New Roman"/>
        </w:rPr>
        <w:t>ступа ко всем сай</w:t>
      </w:r>
      <w:r>
        <w:rPr>
          <w:rFonts w:ascii="Times New Roman" w:hAnsi="Times New Roman" w:cs="Times New Roman"/>
        </w:rPr>
        <w:t xml:space="preserve">там сервиса 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Sites</w:t>
      </w:r>
      <w:proofErr w:type="spellEnd"/>
      <w:r>
        <w:rPr>
          <w:rFonts w:ascii="Times New Roman" w:hAnsi="Times New Roman" w:cs="Times New Roman"/>
        </w:rPr>
        <w:t>. Одна</w:t>
      </w:r>
      <w:r w:rsidR="002254C3" w:rsidRPr="002254C3">
        <w:rPr>
          <w:rFonts w:ascii="Times New Roman" w:hAnsi="Times New Roman" w:cs="Times New Roman"/>
        </w:rPr>
        <w:t xml:space="preserve">ко, по мнению </w:t>
      </w:r>
      <w:proofErr w:type="gramStart"/>
      <w:r w:rsidR="002254C3" w:rsidRPr="002254C3">
        <w:rPr>
          <w:rFonts w:ascii="Times New Roman" w:hAnsi="Times New Roman" w:cs="Times New Roman"/>
        </w:rPr>
        <w:t>Европейского</w:t>
      </w:r>
      <w:proofErr w:type="gramEnd"/>
      <w:r w:rsidR="002254C3" w:rsidRPr="002254C3">
        <w:rPr>
          <w:rFonts w:ascii="Times New Roman" w:hAnsi="Times New Roman" w:cs="Times New Roman"/>
        </w:rPr>
        <w:t xml:space="preserve"> Суда,</w:t>
      </w:r>
      <w:r>
        <w:rPr>
          <w:rFonts w:ascii="Times New Roman" w:hAnsi="Times New Roman" w:cs="Times New Roman"/>
        </w:rPr>
        <w:t xml:space="preserve"> судебные орга</w:t>
      </w:r>
      <w:r w:rsidR="002254C3" w:rsidRPr="002254C3">
        <w:rPr>
          <w:rFonts w:ascii="Times New Roman" w:hAnsi="Times New Roman" w:cs="Times New Roman"/>
        </w:rPr>
        <w:t>ны государства-ответчика должны были принять во внимание пом</w:t>
      </w:r>
      <w:r>
        <w:rPr>
          <w:rFonts w:ascii="Times New Roman" w:hAnsi="Times New Roman" w:cs="Times New Roman"/>
        </w:rPr>
        <w:t>имо прочего тот факт, что в ре</w:t>
      </w:r>
      <w:r w:rsidR="002254C3" w:rsidRPr="002254C3">
        <w:rPr>
          <w:rFonts w:ascii="Times New Roman" w:hAnsi="Times New Roman" w:cs="Times New Roman"/>
        </w:rPr>
        <w:t>зультате приме</w:t>
      </w:r>
      <w:r>
        <w:rPr>
          <w:rFonts w:ascii="Times New Roman" w:hAnsi="Times New Roman" w:cs="Times New Roman"/>
        </w:rPr>
        <w:t>нения такой меры был заблокиро</w:t>
      </w:r>
      <w:r w:rsidR="002254C3" w:rsidRPr="002254C3">
        <w:rPr>
          <w:rFonts w:ascii="Times New Roman" w:hAnsi="Times New Roman" w:cs="Times New Roman"/>
        </w:rPr>
        <w:t>ван доступ к большому количеству информации, что привело к существенному ограничению прав пользователей Интернета и имело значительное побочное воздействие.</w:t>
      </w:r>
    </w:p>
    <w:p w:rsidR="00CE6FB1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</w:t>
      </w:r>
      <w:proofErr w:type="gramStart"/>
      <w:r w:rsidRPr="002254C3">
        <w:rPr>
          <w:rFonts w:ascii="Times New Roman" w:hAnsi="Times New Roman" w:cs="Times New Roman"/>
        </w:rPr>
        <w:t xml:space="preserve">В свете </w:t>
      </w:r>
      <w:r w:rsidR="00CE6FB1">
        <w:rPr>
          <w:rFonts w:ascii="Times New Roman" w:hAnsi="Times New Roman" w:cs="Times New Roman"/>
        </w:rPr>
        <w:t>изложенных соображений и анали</w:t>
      </w:r>
      <w:r w:rsidRPr="002254C3">
        <w:rPr>
          <w:rFonts w:ascii="Times New Roman" w:hAnsi="Times New Roman" w:cs="Times New Roman"/>
        </w:rPr>
        <w:t>за законодатель</w:t>
      </w:r>
      <w:r w:rsidR="00CE6FB1">
        <w:rPr>
          <w:rFonts w:ascii="Times New Roman" w:hAnsi="Times New Roman" w:cs="Times New Roman"/>
        </w:rPr>
        <w:t>ства, применимого к обстоятель</w:t>
      </w:r>
      <w:r w:rsidRPr="002254C3">
        <w:rPr>
          <w:rFonts w:ascii="Times New Roman" w:hAnsi="Times New Roman" w:cs="Times New Roman"/>
        </w:rPr>
        <w:t>ствам данного дела, Европейский Суд приходит к выводу, что вмешательство, имевшее место в связи с применением раздела 8 Закона № 5651, не удовлетворяло требованию предсказуемости в соответствии</w:t>
      </w:r>
      <w:r w:rsidR="00CE6FB1">
        <w:rPr>
          <w:rFonts w:ascii="Times New Roman" w:hAnsi="Times New Roman" w:cs="Times New Roman"/>
        </w:rPr>
        <w:t xml:space="preserve"> с Конвенцией и не предоставля</w:t>
      </w:r>
      <w:r w:rsidRPr="002254C3">
        <w:rPr>
          <w:rFonts w:ascii="Times New Roman" w:hAnsi="Times New Roman" w:cs="Times New Roman"/>
        </w:rPr>
        <w:t>ло заявителю ту степень защиты, на которую он имеет право в св</w:t>
      </w:r>
      <w:r w:rsidR="00CE6FB1">
        <w:rPr>
          <w:rFonts w:ascii="Times New Roman" w:hAnsi="Times New Roman" w:cs="Times New Roman"/>
        </w:rPr>
        <w:t>язи с верховенством права в де</w:t>
      </w:r>
      <w:r w:rsidRPr="002254C3">
        <w:rPr>
          <w:rFonts w:ascii="Times New Roman" w:hAnsi="Times New Roman" w:cs="Times New Roman"/>
        </w:rPr>
        <w:t>мократическом обществе.</w:t>
      </w:r>
      <w:proofErr w:type="gramEnd"/>
    </w:p>
    <w:p w:rsidR="00CE6FB1" w:rsidRDefault="00CE6FB1" w:rsidP="002254C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Кроме того, представ</w:t>
      </w:r>
      <w:r w:rsidR="002254C3" w:rsidRPr="002254C3">
        <w:rPr>
          <w:rFonts w:ascii="Times New Roman" w:hAnsi="Times New Roman" w:cs="Times New Roman"/>
        </w:rPr>
        <w:t>ляется, что исследуемое положение вступает в прямое прот</w:t>
      </w:r>
      <w:r>
        <w:rPr>
          <w:rFonts w:ascii="Times New Roman" w:hAnsi="Times New Roman" w:cs="Times New Roman"/>
        </w:rPr>
        <w:t>иворечие с фактической формули</w:t>
      </w:r>
      <w:r w:rsidR="002254C3" w:rsidRPr="002254C3">
        <w:rPr>
          <w:rFonts w:ascii="Times New Roman" w:hAnsi="Times New Roman" w:cs="Times New Roman"/>
        </w:rPr>
        <w:t xml:space="preserve">ровкой пункта 1 </w:t>
      </w:r>
      <w:r>
        <w:rPr>
          <w:rFonts w:ascii="Times New Roman" w:hAnsi="Times New Roman" w:cs="Times New Roman"/>
        </w:rPr>
        <w:t>статьи 10 Конвенции, в соответ</w:t>
      </w:r>
      <w:r w:rsidR="002254C3" w:rsidRPr="002254C3">
        <w:rPr>
          <w:rFonts w:ascii="Times New Roman" w:hAnsi="Times New Roman" w:cs="Times New Roman"/>
        </w:rPr>
        <w:t>ствии с которой закрепленные в данной статье права гарантир</w:t>
      </w:r>
      <w:r>
        <w:rPr>
          <w:rFonts w:ascii="Times New Roman" w:hAnsi="Times New Roman" w:cs="Times New Roman"/>
        </w:rPr>
        <w:t>ованы «независимо от государст</w:t>
      </w:r>
      <w:r w:rsidR="002254C3" w:rsidRPr="002254C3">
        <w:rPr>
          <w:rFonts w:ascii="Times New Roman" w:hAnsi="Times New Roman" w:cs="Times New Roman"/>
        </w:rPr>
        <w:t>венных границ». Европейский Суд та</w:t>
      </w:r>
      <w:r>
        <w:rPr>
          <w:rFonts w:ascii="Times New Roman" w:hAnsi="Times New Roman" w:cs="Times New Roman"/>
        </w:rPr>
        <w:t>кже отмечает, что оспари</w:t>
      </w:r>
      <w:r w:rsidR="002254C3" w:rsidRPr="002254C3">
        <w:rPr>
          <w:rFonts w:ascii="Times New Roman" w:hAnsi="Times New Roman" w:cs="Times New Roman"/>
        </w:rPr>
        <w:t>ваемая мера обладала безосновательно широким действием и не была направлена исключительно на блокирование доступа к спорному сайту, поскольку в результате пр</w:t>
      </w:r>
      <w:r>
        <w:rPr>
          <w:rFonts w:ascii="Times New Roman" w:hAnsi="Times New Roman" w:cs="Times New Roman"/>
        </w:rPr>
        <w:t>именения данной меры был забло</w:t>
      </w:r>
      <w:r w:rsidR="002254C3" w:rsidRPr="002254C3">
        <w:rPr>
          <w:rFonts w:ascii="Times New Roman" w:hAnsi="Times New Roman" w:cs="Times New Roman"/>
        </w:rPr>
        <w:t xml:space="preserve">кирован доступ ко всем сайтам, размещенным на сервисе </w:t>
      </w:r>
      <w:proofErr w:type="spellStart"/>
      <w:r w:rsidR="002254C3" w:rsidRPr="002254C3">
        <w:rPr>
          <w:rFonts w:ascii="Times New Roman" w:hAnsi="Times New Roman" w:cs="Times New Roman"/>
        </w:rPr>
        <w:t>Google</w:t>
      </w:r>
      <w:proofErr w:type="spellEnd"/>
      <w:r w:rsidR="002254C3" w:rsidRPr="002254C3">
        <w:rPr>
          <w:rFonts w:ascii="Times New Roman" w:hAnsi="Times New Roman" w:cs="Times New Roman"/>
        </w:rPr>
        <w:t xml:space="preserve"> </w:t>
      </w:r>
      <w:proofErr w:type="spellStart"/>
      <w:r w:rsidR="002254C3" w:rsidRPr="002254C3">
        <w:rPr>
          <w:rFonts w:ascii="Times New Roman" w:hAnsi="Times New Roman" w:cs="Times New Roman"/>
        </w:rPr>
        <w:t>Sites</w:t>
      </w:r>
      <w:proofErr w:type="spellEnd"/>
      <w:r w:rsidR="002254C3" w:rsidRPr="002254C3">
        <w:rPr>
          <w:rFonts w:ascii="Times New Roman" w:hAnsi="Times New Roman" w:cs="Times New Roman"/>
        </w:rPr>
        <w:t>.</w:t>
      </w:r>
    </w:p>
    <w:p w:rsidR="00CE6FB1" w:rsidRPr="00CE6FB1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Наконец, судебные процедуры обжалования решения о блокировании доступа к интернет-сайтам представляются недостаточными для удовлетворения требований о предотвращении злоупотреблений,</w:t>
      </w:r>
      <w:r w:rsidR="00CE6FB1">
        <w:rPr>
          <w:rFonts w:ascii="Times New Roman" w:hAnsi="Times New Roman" w:cs="Times New Roman"/>
        </w:rPr>
        <w:t xml:space="preserve"> поскольку национальное законо</w:t>
      </w:r>
      <w:r w:rsidRPr="002254C3">
        <w:rPr>
          <w:rFonts w:ascii="Times New Roman" w:hAnsi="Times New Roman" w:cs="Times New Roman"/>
        </w:rPr>
        <w:t>дательство не пр</w:t>
      </w:r>
      <w:r w:rsidR="00CE6FB1">
        <w:rPr>
          <w:rFonts w:ascii="Times New Roman" w:hAnsi="Times New Roman" w:cs="Times New Roman"/>
        </w:rPr>
        <w:t>едусматривает каких-либо гаран</w:t>
      </w:r>
      <w:r w:rsidRPr="002254C3">
        <w:rPr>
          <w:rFonts w:ascii="Times New Roman" w:hAnsi="Times New Roman" w:cs="Times New Roman"/>
        </w:rPr>
        <w:t>тий недопущения</w:t>
      </w:r>
      <w:r w:rsidR="00CE6FB1">
        <w:rPr>
          <w:rFonts w:ascii="Times New Roman" w:hAnsi="Times New Roman" w:cs="Times New Roman"/>
        </w:rPr>
        <w:t xml:space="preserve"> ситуаций, при которых блокиро</w:t>
      </w:r>
      <w:r w:rsidRPr="002254C3">
        <w:rPr>
          <w:rFonts w:ascii="Times New Roman" w:hAnsi="Times New Roman" w:cs="Times New Roman"/>
        </w:rPr>
        <w:t xml:space="preserve">вание доступа к конкретному сайту </w:t>
      </w:r>
      <w:r w:rsidRPr="00CE6FB1">
        <w:rPr>
          <w:rFonts w:ascii="Times New Roman" w:hAnsi="Times New Roman" w:cs="Times New Roman"/>
        </w:rPr>
        <w:t>используется в качестве средства</w:t>
      </w:r>
      <w:r w:rsidR="00CE6FB1" w:rsidRPr="00CE6FB1">
        <w:rPr>
          <w:rFonts w:ascii="Times New Roman" w:hAnsi="Times New Roman" w:cs="Times New Roman"/>
        </w:rPr>
        <w:t xml:space="preserve"> для блокирования доступа в це</w:t>
      </w:r>
      <w:r w:rsidRPr="00CE6FB1">
        <w:rPr>
          <w:rFonts w:ascii="Times New Roman" w:hAnsi="Times New Roman" w:cs="Times New Roman"/>
        </w:rPr>
        <w:t>лом.</w:t>
      </w:r>
    </w:p>
    <w:p w:rsidR="00CE6FB1" w:rsidRPr="00CE6FB1" w:rsidRDefault="00CE6FB1" w:rsidP="002254C3">
      <w:pPr>
        <w:ind w:firstLine="426"/>
        <w:jc w:val="both"/>
        <w:rPr>
          <w:rFonts w:ascii="Times New Roman" w:hAnsi="Times New Roman" w:cs="Times New Roman"/>
          <w:b/>
        </w:rPr>
      </w:pPr>
      <w:r w:rsidRPr="00CE6FB1">
        <w:rPr>
          <w:rFonts w:ascii="Times New Roman" w:hAnsi="Times New Roman" w:cs="Times New Roman"/>
          <w:b/>
        </w:rPr>
        <w:t>Постановление:</w:t>
      </w:r>
    </w:p>
    <w:p w:rsidR="00CE6FB1" w:rsidRDefault="002254C3" w:rsidP="002254C3">
      <w:pPr>
        <w:ind w:firstLine="426"/>
        <w:jc w:val="both"/>
        <w:rPr>
          <w:rFonts w:ascii="Times New Roman" w:hAnsi="Times New Roman" w:cs="Times New Roman"/>
        </w:rPr>
      </w:pPr>
      <w:r w:rsidRPr="002254C3">
        <w:rPr>
          <w:rFonts w:ascii="Times New Roman" w:hAnsi="Times New Roman" w:cs="Times New Roman"/>
        </w:rPr>
        <w:t xml:space="preserve"> По делу доп</w:t>
      </w:r>
      <w:r w:rsidR="00CE6FB1">
        <w:rPr>
          <w:rFonts w:ascii="Times New Roman" w:hAnsi="Times New Roman" w:cs="Times New Roman"/>
        </w:rPr>
        <w:t>ущено нарушение требований ста</w:t>
      </w:r>
      <w:r w:rsidRPr="002254C3">
        <w:rPr>
          <w:rFonts w:ascii="Times New Roman" w:hAnsi="Times New Roman" w:cs="Times New Roman"/>
        </w:rPr>
        <w:t xml:space="preserve">тьи 10 Конвенции. </w:t>
      </w:r>
    </w:p>
    <w:p w:rsidR="00CA7790" w:rsidRPr="002254C3" w:rsidRDefault="00CE6FB1" w:rsidP="002254C3">
      <w:pPr>
        <w:ind w:firstLine="426"/>
        <w:jc w:val="both"/>
        <w:rPr>
          <w:rFonts w:ascii="Times New Roman" w:hAnsi="Times New Roman" w:cs="Times New Roman"/>
        </w:rPr>
      </w:pPr>
      <w:r w:rsidRPr="00CE6FB1">
        <w:rPr>
          <w:rFonts w:ascii="Times New Roman" w:hAnsi="Times New Roman" w:cs="Times New Roman"/>
          <w:b/>
        </w:rPr>
        <w:t>Компенсация:</w:t>
      </w:r>
      <w:r w:rsidRPr="002254C3">
        <w:rPr>
          <w:rFonts w:ascii="Times New Roman" w:hAnsi="Times New Roman" w:cs="Times New Roman"/>
        </w:rPr>
        <w:t xml:space="preserve"> </w:t>
      </w:r>
      <w:r w:rsidR="002254C3" w:rsidRPr="002254C3">
        <w:rPr>
          <w:rFonts w:ascii="Times New Roman" w:hAnsi="Times New Roman" w:cs="Times New Roman"/>
        </w:rPr>
        <w:t>В порядке примен</w:t>
      </w:r>
      <w:r>
        <w:rPr>
          <w:rFonts w:ascii="Times New Roman" w:hAnsi="Times New Roman" w:cs="Times New Roman"/>
        </w:rPr>
        <w:t>ения статьи 41 Конвенции. Евро</w:t>
      </w:r>
      <w:r w:rsidR="002254C3" w:rsidRPr="002254C3">
        <w:rPr>
          <w:rFonts w:ascii="Times New Roman" w:hAnsi="Times New Roman" w:cs="Times New Roman"/>
        </w:rPr>
        <w:t>пейский Суд посчита</w:t>
      </w:r>
      <w:r>
        <w:rPr>
          <w:rFonts w:ascii="Times New Roman" w:hAnsi="Times New Roman" w:cs="Times New Roman"/>
        </w:rPr>
        <w:t>л целесообразным присудить зая</w:t>
      </w:r>
      <w:r w:rsidR="002254C3" w:rsidRPr="002254C3">
        <w:rPr>
          <w:rFonts w:ascii="Times New Roman" w:hAnsi="Times New Roman" w:cs="Times New Roman"/>
        </w:rPr>
        <w:t>вителю компенсацию морального вреда в размере 7500 евро, всех расходов и издержек в размере 1000 евро.</w:t>
      </w:r>
    </w:p>
    <w:sectPr w:rsidR="00CA7790" w:rsidRPr="0022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4A"/>
    <w:rsid w:val="002254C3"/>
    <w:rsid w:val="0028614A"/>
    <w:rsid w:val="008170FD"/>
    <w:rsid w:val="00CA7790"/>
    <w:rsid w:val="00C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Пальцева</dc:creator>
  <cp:lastModifiedBy>Елена Пальцева</cp:lastModifiedBy>
  <cp:revision>4</cp:revision>
  <dcterms:created xsi:type="dcterms:W3CDTF">2015-11-27T06:47:00Z</dcterms:created>
  <dcterms:modified xsi:type="dcterms:W3CDTF">2015-11-27T17:13:00Z</dcterms:modified>
</cp:coreProperties>
</file>